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E34A" w14:textId="6A8516FE" w:rsidR="00196AD1" w:rsidRPr="00774448" w:rsidRDefault="00196AD1" w:rsidP="00196AD1">
      <w:pPr>
        <w:jc w:val="center"/>
        <w:rPr>
          <w:rFonts w:cstheme="minorHAnsi"/>
          <w:b/>
          <w:bCs/>
          <w:sz w:val="32"/>
          <w:szCs w:val="32"/>
        </w:rPr>
      </w:pPr>
      <w:r w:rsidRPr="00774448">
        <w:rPr>
          <w:rFonts w:cstheme="minorHAnsi"/>
          <w:b/>
          <w:bCs/>
          <w:sz w:val="32"/>
          <w:szCs w:val="32"/>
        </w:rPr>
        <w:t xml:space="preserve">MATH 7/8 SYLLABUS 2020 - 2021 </w:t>
      </w:r>
    </w:p>
    <w:p w14:paraId="337452BE" w14:textId="4851E088" w:rsidR="00196AD1" w:rsidRPr="0077051A" w:rsidRDefault="00196AD1" w:rsidP="00196AD1">
      <w:pPr>
        <w:jc w:val="center"/>
        <w:rPr>
          <w:rFonts w:cstheme="minorHAnsi"/>
          <w:bCs/>
          <w:iCs/>
        </w:rPr>
      </w:pPr>
      <w:r w:rsidRPr="0077051A">
        <w:rPr>
          <w:rFonts w:cstheme="minorHAnsi"/>
          <w:bCs/>
          <w:iCs/>
        </w:rPr>
        <w:t xml:space="preserve">Mrs. Grogan | </w:t>
      </w:r>
      <w:r w:rsidR="009B2765" w:rsidRPr="0077051A">
        <w:rPr>
          <w:rFonts w:cstheme="minorHAnsi"/>
          <w:bCs/>
          <w:iCs/>
        </w:rPr>
        <w:t>Email: Jennifer.grogan@cobbk12.org</w:t>
      </w:r>
    </w:p>
    <w:p w14:paraId="10971A18" w14:textId="44495B44" w:rsidR="00196AD1" w:rsidRPr="0077051A" w:rsidRDefault="00196AD1" w:rsidP="00196AD1">
      <w:pPr>
        <w:jc w:val="center"/>
        <w:rPr>
          <w:rFonts w:cstheme="minorHAnsi"/>
        </w:rPr>
      </w:pPr>
      <w:r w:rsidRPr="0077051A">
        <w:rPr>
          <w:rFonts w:cstheme="minorHAnsi"/>
          <w:b/>
          <w:bCs/>
          <w:i/>
          <w:iCs/>
        </w:rPr>
        <w:t>Welcome to 7</w:t>
      </w:r>
      <w:r w:rsidRPr="0077051A">
        <w:rPr>
          <w:rFonts w:cstheme="minorHAnsi"/>
          <w:b/>
          <w:bCs/>
          <w:i/>
          <w:iCs/>
          <w:vertAlign w:val="superscript"/>
        </w:rPr>
        <w:t>th</w:t>
      </w:r>
      <w:r w:rsidRPr="0077051A">
        <w:rPr>
          <w:rFonts w:cstheme="minorHAnsi"/>
          <w:b/>
          <w:bCs/>
          <w:i/>
          <w:iCs/>
        </w:rPr>
        <w:t xml:space="preserve"> Grade Accelerated Math!  </w:t>
      </w:r>
      <w:r w:rsidRPr="0077051A">
        <w:rPr>
          <w:rFonts w:cstheme="minorHAnsi"/>
          <w:i/>
          <w:iCs/>
        </w:rPr>
        <w:t xml:space="preserve"> </w:t>
      </w:r>
      <w:r w:rsidRPr="0077051A">
        <w:rPr>
          <w:rFonts w:cstheme="minorHAnsi"/>
        </w:rPr>
        <w:t>I look forward to working with each of you this year!</w:t>
      </w:r>
    </w:p>
    <w:p w14:paraId="0FD0C0BF" w14:textId="77777777" w:rsidR="00196AD1" w:rsidRPr="0077051A" w:rsidRDefault="00196AD1" w:rsidP="00196AD1">
      <w:pPr>
        <w:ind w:firstLine="720"/>
        <w:rPr>
          <w:rFonts w:cstheme="minorHAnsi"/>
        </w:rPr>
      </w:pPr>
      <w:r w:rsidRPr="0077051A">
        <w:rPr>
          <w:rFonts w:cstheme="minorHAnsi"/>
        </w:rPr>
        <w:t>I know we are going to have an exciting and interesting year together.  This is OUR classroom whether digital or (eventually) face-to-face.  We are a team.  We must work together in order to achieve our goals.   My goals are to teach you the Georgia Standards of Excellence, provide a safe, nurturing environment, and get you to LOVE MATH as much as I do.  Your goals should be to succeed in math, get along with your peers, and to come to class prepared with a positive attitude.   I have high expectations for all of you.  I know we are going to have a fantastic year together! </w:t>
      </w:r>
    </w:p>
    <w:p w14:paraId="67FAC1D3" w14:textId="77777777" w:rsidR="007232C7" w:rsidRPr="0077051A" w:rsidRDefault="007232C7" w:rsidP="0091017F">
      <w:pPr>
        <w:rPr>
          <w:rFonts w:cstheme="minorHAnsi"/>
        </w:rPr>
      </w:pPr>
      <w:r w:rsidRPr="0077051A">
        <w:rPr>
          <w:rFonts w:cstheme="minorHAnsi"/>
        </w:rPr>
        <w:t>I believe that clear guidelines will prevent future problems and miscommunications throughout the school year.  Rules provide a safe and effective learning environment and procedures are necessary for an efficient, well-managed, and organized classroom. Behavior rewards will be given to reinforce positive behaviors and behavior consequences will be administered according to Barber’s Warrior Way policy.</w:t>
      </w:r>
    </w:p>
    <w:p w14:paraId="4D435ACC" w14:textId="77777777" w:rsidR="00A37DCE" w:rsidRPr="0077051A" w:rsidRDefault="007232C7" w:rsidP="00A37DCE">
      <w:pPr>
        <w:ind w:firstLine="720"/>
        <w:rPr>
          <w:rFonts w:cstheme="minorHAnsi"/>
        </w:rPr>
      </w:pPr>
      <w:r w:rsidRPr="0077051A">
        <w:rPr>
          <w:rFonts w:cstheme="minorHAnsi"/>
        </w:rPr>
        <w:t xml:space="preserve">By the end of the year, students in this course will have covered the </w:t>
      </w:r>
      <w:r w:rsidR="00DC5429" w:rsidRPr="0077051A">
        <w:rPr>
          <w:rFonts w:cstheme="minorHAnsi"/>
        </w:rPr>
        <w:t>second half of 7</w:t>
      </w:r>
      <w:r w:rsidR="00DC5429" w:rsidRPr="0077051A">
        <w:rPr>
          <w:rFonts w:cstheme="minorHAnsi"/>
          <w:vertAlign w:val="superscript"/>
        </w:rPr>
        <w:t>th</w:t>
      </w:r>
      <w:r w:rsidR="00DC5429" w:rsidRPr="0077051A">
        <w:rPr>
          <w:rFonts w:cstheme="minorHAnsi"/>
        </w:rPr>
        <w:t xml:space="preserve"> grade math</w:t>
      </w:r>
      <w:r w:rsidR="00090C37" w:rsidRPr="0077051A">
        <w:rPr>
          <w:rFonts w:cstheme="minorHAnsi"/>
        </w:rPr>
        <w:t xml:space="preserve"> and </w:t>
      </w:r>
      <w:r w:rsidR="001F32F7" w:rsidRPr="0077051A">
        <w:rPr>
          <w:rFonts w:cstheme="minorHAnsi"/>
        </w:rPr>
        <w:t>all</w:t>
      </w:r>
      <w:r w:rsidR="00090C37" w:rsidRPr="0077051A">
        <w:rPr>
          <w:rFonts w:cstheme="minorHAnsi"/>
        </w:rPr>
        <w:t xml:space="preserve"> 8</w:t>
      </w:r>
      <w:r w:rsidR="00090C37" w:rsidRPr="0077051A">
        <w:rPr>
          <w:rFonts w:cstheme="minorHAnsi"/>
          <w:vertAlign w:val="superscript"/>
        </w:rPr>
        <w:t>th</w:t>
      </w:r>
      <w:r w:rsidR="00090C37" w:rsidRPr="0077051A">
        <w:rPr>
          <w:rFonts w:cstheme="minorHAnsi"/>
        </w:rPr>
        <w:t xml:space="preserve"> grade math. We will work with interpreting statistics, </w:t>
      </w:r>
      <w:r w:rsidR="00FE3029" w:rsidRPr="0077051A">
        <w:rPr>
          <w:rFonts w:cstheme="minorHAnsi"/>
        </w:rPr>
        <w:t>probability, transformations</w:t>
      </w:r>
      <w:r w:rsidR="003440AA" w:rsidRPr="0077051A">
        <w:rPr>
          <w:rFonts w:cstheme="minorHAnsi"/>
        </w:rPr>
        <w:t xml:space="preserve"> on a coordinate plane, operations with exponents, radicals and roots, </w:t>
      </w:r>
      <w:r w:rsidR="00BA7C89" w:rsidRPr="0077051A">
        <w:rPr>
          <w:rFonts w:cstheme="minorHAnsi"/>
        </w:rPr>
        <w:t>functions</w:t>
      </w:r>
      <w:r w:rsidR="001F32F7" w:rsidRPr="0077051A">
        <w:rPr>
          <w:rFonts w:cstheme="minorHAnsi"/>
        </w:rPr>
        <w:t>,</w:t>
      </w:r>
      <w:r w:rsidR="00BA7C89" w:rsidRPr="0077051A">
        <w:rPr>
          <w:rFonts w:cstheme="minorHAnsi"/>
        </w:rPr>
        <w:t xml:space="preserve"> and systems of equations.</w:t>
      </w:r>
      <w:r w:rsidR="00A37DCE" w:rsidRPr="0077051A">
        <w:rPr>
          <w:rFonts w:cstheme="minorHAnsi"/>
        </w:rPr>
        <w:t xml:space="preserve"> You will find all relevant standards at      </w:t>
      </w:r>
    </w:p>
    <w:p w14:paraId="2BFF346E" w14:textId="0E317F10" w:rsidR="00A37DCE" w:rsidRPr="0077051A" w:rsidRDefault="003B7ACA" w:rsidP="00483744">
      <w:pPr>
        <w:jc w:val="center"/>
        <w:rPr>
          <w:rFonts w:cstheme="minorHAnsi"/>
          <w:i/>
          <w:iCs/>
        </w:rPr>
      </w:pPr>
      <w:hyperlink r:id="rId10" w:history="1">
        <w:r w:rsidR="00A37DCE" w:rsidRPr="0077051A">
          <w:rPr>
            <w:rStyle w:val="Hyperlink"/>
            <w:rFonts w:cstheme="minorHAnsi"/>
          </w:rPr>
          <w:t>https://www.georgiastandards.org/Georgia-Standards/Pages/Math-6-8.aspx</w:t>
        </w:r>
      </w:hyperlink>
    </w:p>
    <w:p w14:paraId="69197249" w14:textId="72F9D8C2" w:rsidR="008C6774" w:rsidRPr="0077051A" w:rsidRDefault="008C6774" w:rsidP="007232C7">
      <w:pPr>
        <w:rPr>
          <w:rFonts w:cstheme="minorHAnsi"/>
          <w:b/>
          <w:bCs/>
          <w:u w:val="single"/>
        </w:rPr>
      </w:pPr>
    </w:p>
    <w:p w14:paraId="75FD8309" w14:textId="77777777" w:rsidR="00880968" w:rsidRPr="0077051A" w:rsidRDefault="00880968" w:rsidP="007232C7">
      <w:pPr>
        <w:rPr>
          <w:rFonts w:cstheme="minorHAnsi"/>
          <w:b/>
          <w:bCs/>
          <w:u w:val="single"/>
        </w:rPr>
      </w:pPr>
    </w:p>
    <w:p w14:paraId="598A6821" w14:textId="77777777" w:rsidR="007232C7" w:rsidRPr="0077051A" w:rsidRDefault="007232C7" w:rsidP="007232C7">
      <w:pPr>
        <w:jc w:val="center"/>
        <w:rPr>
          <w:rFonts w:cstheme="minorHAnsi"/>
          <w:sz w:val="28"/>
        </w:rPr>
      </w:pPr>
      <w:r w:rsidRPr="0077051A">
        <w:rPr>
          <w:rFonts w:cstheme="minorHAnsi"/>
          <w:bCs/>
          <w:sz w:val="28"/>
          <w:u w:val="single"/>
        </w:rPr>
        <w:t>Accelerated Placement</w:t>
      </w:r>
    </w:p>
    <w:p w14:paraId="2DC9A3DD" w14:textId="3096CA23" w:rsidR="007232C7" w:rsidRPr="0077051A" w:rsidRDefault="007232C7" w:rsidP="007232C7">
      <w:pPr>
        <w:rPr>
          <w:rFonts w:cstheme="minorHAnsi"/>
          <w:bCs/>
        </w:rPr>
      </w:pPr>
      <w:r w:rsidRPr="0077051A">
        <w:rPr>
          <w:rFonts w:cstheme="minorHAnsi"/>
        </w:rPr>
        <w:t xml:space="preserve">The course framework and instructional strategies for this course are differentiated in content, pacing, process skills emphasis, and expectation of student outcomes from the typical </w:t>
      </w:r>
      <w:r w:rsidR="00811438" w:rsidRPr="0077051A">
        <w:rPr>
          <w:rFonts w:cstheme="minorHAnsi"/>
        </w:rPr>
        <w:t>7</w:t>
      </w:r>
      <w:r w:rsidRPr="0077051A">
        <w:rPr>
          <w:rFonts w:cstheme="minorHAnsi"/>
          <w:vertAlign w:val="superscript"/>
        </w:rPr>
        <w:t>th</w:t>
      </w:r>
      <w:r w:rsidRPr="0077051A">
        <w:rPr>
          <w:rFonts w:cstheme="minorHAnsi"/>
        </w:rPr>
        <w:t xml:space="preserve"> grade math course. Course content has been designed for mastery and extension of state and district performance standards. The course is appropriate for students who have high achievement and interest in math. Barber Middle School has established criteria and guidelines to identify students who will be successful in this course. Students are placed in this class according to specified indicators of demonstrated exceptional ability and motivation. Students must meet continuation criteria to remain in the class.</w:t>
      </w:r>
    </w:p>
    <w:p w14:paraId="3945A6EE" w14:textId="2FF93B54" w:rsidR="007232C7" w:rsidRPr="0077051A" w:rsidRDefault="002359DD" w:rsidP="007232C7">
      <w:pPr>
        <w:rPr>
          <w:rFonts w:cstheme="minorHAnsi"/>
        </w:rPr>
      </w:pPr>
      <w:r w:rsidRPr="0077051A">
        <w:rPr>
          <w:rFonts w:cstheme="minorHAnsi"/>
          <w:b/>
          <w:bCs/>
          <w:u w:val="single"/>
        </w:rPr>
        <w:t xml:space="preserve">Continuation Criteria: </w:t>
      </w:r>
      <w:r w:rsidR="007232C7" w:rsidRPr="0077051A">
        <w:rPr>
          <w:rFonts w:cstheme="minorHAnsi"/>
          <w:b/>
          <w:bCs/>
          <w:u w:val="single"/>
        </w:rPr>
        <w:t>Students must maintain an 80% average to continue on the advanced content track</w:t>
      </w:r>
      <w:r w:rsidR="007232C7" w:rsidRPr="0077051A">
        <w:rPr>
          <w:rFonts w:cstheme="minorHAnsi"/>
        </w:rPr>
        <w:t xml:space="preserve">. Students must have an 80% average by the end of each quarter (9 week grading period), or the student will be placed on </w:t>
      </w:r>
      <w:r w:rsidRPr="0077051A">
        <w:rPr>
          <w:rFonts w:cstheme="minorHAnsi"/>
        </w:rPr>
        <w:t xml:space="preserve">academic </w:t>
      </w:r>
      <w:r w:rsidR="007232C7" w:rsidRPr="0077051A">
        <w:rPr>
          <w:rFonts w:cstheme="minorHAnsi"/>
        </w:rPr>
        <w:t>probation. This probation continues for at least 9 weeks with an intervention plan developed and implemented</w:t>
      </w:r>
      <w:r w:rsidR="00693BC3" w:rsidRPr="0077051A">
        <w:rPr>
          <w:rFonts w:cstheme="minorHAnsi"/>
        </w:rPr>
        <w:t xml:space="preserve"> by the parents, teacher, student, and the gifted coordinator.</w:t>
      </w:r>
      <w:r w:rsidR="007232C7" w:rsidRPr="0077051A">
        <w:rPr>
          <w:rFonts w:cstheme="minorHAnsi"/>
        </w:rPr>
        <w:t xml:space="preserve"> If the grade remains below an 80% following probation and intervention, continued placement may be affected.</w:t>
      </w:r>
    </w:p>
    <w:p w14:paraId="23C9767B" w14:textId="02D31F7C" w:rsidR="008C6774" w:rsidRPr="0077051A" w:rsidRDefault="008C6774" w:rsidP="007232C7">
      <w:pPr>
        <w:rPr>
          <w:rFonts w:cstheme="minorHAnsi"/>
        </w:rPr>
      </w:pPr>
    </w:p>
    <w:p w14:paraId="2CD25029" w14:textId="77777777" w:rsidR="008C6774" w:rsidRPr="0077051A" w:rsidRDefault="008C6774" w:rsidP="007232C7">
      <w:pPr>
        <w:rPr>
          <w:rFonts w:cstheme="minorHAnsi"/>
        </w:rPr>
      </w:pPr>
    </w:p>
    <w:p w14:paraId="4021CA22" w14:textId="77777777" w:rsidR="007232C7" w:rsidRPr="00774448" w:rsidRDefault="007232C7" w:rsidP="007232C7">
      <w:pPr>
        <w:jc w:val="center"/>
        <w:rPr>
          <w:rFonts w:cstheme="minorHAnsi"/>
          <w:sz w:val="28"/>
          <w:szCs w:val="20"/>
          <w:u w:val="single"/>
        </w:rPr>
      </w:pPr>
      <w:r w:rsidRPr="00774448">
        <w:rPr>
          <w:rFonts w:cstheme="minorHAnsi"/>
          <w:sz w:val="28"/>
          <w:szCs w:val="20"/>
          <w:u w:val="single"/>
        </w:rPr>
        <w:lastRenderedPageBreak/>
        <w:t>Grading</w:t>
      </w:r>
    </w:p>
    <w:p w14:paraId="6B5453BD" w14:textId="77777777" w:rsidR="007232C7" w:rsidRPr="0077051A" w:rsidRDefault="007232C7" w:rsidP="003A3DC4">
      <w:pPr>
        <w:spacing w:line="240" w:lineRule="auto"/>
        <w:rPr>
          <w:rFonts w:cstheme="minorHAnsi"/>
        </w:rPr>
      </w:pPr>
      <w:r w:rsidRPr="0077051A">
        <w:rPr>
          <w:rFonts w:cstheme="minorHAnsi"/>
        </w:rPr>
        <w:t>40% - Formative Assessments (Daily Work, other non-test assignments)</w:t>
      </w:r>
    </w:p>
    <w:p w14:paraId="1D1D6E40" w14:textId="77777777" w:rsidR="007232C7" w:rsidRPr="0077051A" w:rsidRDefault="007232C7" w:rsidP="003A3DC4">
      <w:pPr>
        <w:spacing w:line="240" w:lineRule="auto"/>
        <w:rPr>
          <w:rFonts w:cstheme="minorHAnsi"/>
        </w:rPr>
      </w:pPr>
      <w:r w:rsidRPr="0077051A">
        <w:rPr>
          <w:rFonts w:cstheme="minorHAnsi"/>
        </w:rPr>
        <w:t>60% - Summative Assessments (CTLS Assessments, Tests, Performance Tasks, Weekly Homework)</w:t>
      </w:r>
    </w:p>
    <w:p w14:paraId="4C609ACD" w14:textId="03BD4460" w:rsidR="00476990" w:rsidRPr="00D909D2" w:rsidRDefault="007232C7" w:rsidP="003A3DC4">
      <w:pPr>
        <w:spacing w:line="240" w:lineRule="auto"/>
        <w:jc w:val="center"/>
        <w:rPr>
          <w:rFonts w:cstheme="minorHAnsi"/>
          <w:b/>
          <w:bCs/>
          <w:i/>
          <w:iCs/>
        </w:rPr>
      </w:pPr>
      <w:r w:rsidRPr="00D909D2">
        <w:rPr>
          <w:rFonts w:cstheme="minorHAnsi"/>
          <w:b/>
          <w:bCs/>
          <w:i/>
          <w:iCs/>
          <w:sz w:val="18"/>
          <w:szCs w:val="18"/>
        </w:rPr>
        <w:t>***Please check ParentVue for student’s grades***</w:t>
      </w:r>
    </w:p>
    <w:p w14:paraId="1C8ECEFB" w14:textId="77777777" w:rsidR="003D05C4" w:rsidRPr="0077051A" w:rsidRDefault="003D05C4" w:rsidP="003D05C4">
      <w:pPr>
        <w:rPr>
          <w:rFonts w:cstheme="minorHAnsi"/>
        </w:rPr>
      </w:pPr>
      <w:r w:rsidRPr="0077051A">
        <w:rPr>
          <w:rFonts w:cstheme="minorHAnsi"/>
        </w:rPr>
        <w:t>How to read Mrs. Grogan’s gradebook:</w:t>
      </w:r>
    </w:p>
    <w:p w14:paraId="2DA72191" w14:textId="77777777" w:rsidR="003D05C4" w:rsidRPr="0077051A" w:rsidRDefault="003D05C4" w:rsidP="003D05C4">
      <w:pPr>
        <w:pStyle w:val="ListParagraph"/>
        <w:numPr>
          <w:ilvl w:val="0"/>
          <w:numId w:val="12"/>
        </w:numPr>
        <w:spacing w:line="259" w:lineRule="auto"/>
        <w:rPr>
          <w:rFonts w:cstheme="minorHAnsi"/>
        </w:rPr>
      </w:pPr>
      <w:r w:rsidRPr="0077051A">
        <w:rPr>
          <w:rFonts w:cstheme="minorHAnsi"/>
        </w:rPr>
        <w:t>Blank – there is nothing listed. The assignment has not been graded at that point in time.</w:t>
      </w:r>
    </w:p>
    <w:p w14:paraId="7FBF7BDB" w14:textId="77777777" w:rsidR="003D05C4" w:rsidRPr="0077051A" w:rsidRDefault="003D05C4" w:rsidP="003D05C4">
      <w:pPr>
        <w:pStyle w:val="ListParagraph"/>
        <w:numPr>
          <w:ilvl w:val="0"/>
          <w:numId w:val="12"/>
        </w:numPr>
        <w:spacing w:line="259" w:lineRule="auto"/>
        <w:rPr>
          <w:rFonts w:cstheme="minorHAnsi"/>
        </w:rPr>
      </w:pPr>
      <w:r w:rsidRPr="0077051A">
        <w:rPr>
          <w:rFonts w:cstheme="minorHAnsi"/>
        </w:rPr>
        <w:t>0 – the assignment has not been turned in.</w:t>
      </w:r>
    </w:p>
    <w:p w14:paraId="6FFF8BFF" w14:textId="5D5FBA69" w:rsidR="003D05C4" w:rsidRPr="0077051A" w:rsidRDefault="003D05C4" w:rsidP="003D05C4">
      <w:pPr>
        <w:pStyle w:val="ListParagraph"/>
        <w:numPr>
          <w:ilvl w:val="0"/>
          <w:numId w:val="12"/>
        </w:numPr>
        <w:spacing w:line="259" w:lineRule="auto"/>
        <w:rPr>
          <w:rFonts w:cstheme="minorHAnsi"/>
        </w:rPr>
      </w:pPr>
      <w:r w:rsidRPr="0077051A">
        <w:rPr>
          <w:rFonts w:cstheme="minorHAnsi"/>
        </w:rPr>
        <w:t xml:space="preserve">1 – the assignment was turned </w:t>
      </w:r>
      <w:r w:rsidR="003A3DC4" w:rsidRPr="0077051A">
        <w:rPr>
          <w:rFonts w:cstheme="minorHAnsi"/>
        </w:rPr>
        <w:t>in,</w:t>
      </w:r>
      <w:r w:rsidRPr="0077051A">
        <w:rPr>
          <w:rFonts w:cstheme="minorHAnsi"/>
        </w:rPr>
        <w:t xml:space="preserve"> but it was not completed or every answer is incorrect.</w:t>
      </w:r>
    </w:p>
    <w:p w14:paraId="39AAB730" w14:textId="77777777" w:rsidR="003D05C4" w:rsidRPr="0077051A" w:rsidRDefault="003D05C4" w:rsidP="003D05C4">
      <w:pPr>
        <w:pStyle w:val="ListParagraph"/>
        <w:numPr>
          <w:ilvl w:val="0"/>
          <w:numId w:val="12"/>
        </w:numPr>
        <w:spacing w:line="259" w:lineRule="auto"/>
        <w:rPr>
          <w:rFonts w:cstheme="minorHAnsi"/>
        </w:rPr>
      </w:pPr>
      <w:r w:rsidRPr="0077051A">
        <w:rPr>
          <w:rFonts w:cstheme="minorHAnsi"/>
        </w:rPr>
        <w:t>A – the student was absent on turn in day. Student has one day to turn in assignment for each day they were absent. (this does not apply during digital learning)</w:t>
      </w:r>
    </w:p>
    <w:p w14:paraId="65428886" w14:textId="77777777" w:rsidR="003D05C4" w:rsidRPr="0077051A" w:rsidRDefault="003D05C4" w:rsidP="003D05C4">
      <w:pPr>
        <w:pStyle w:val="ListParagraph"/>
        <w:numPr>
          <w:ilvl w:val="0"/>
          <w:numId w:val="12"/>
        </w:numPr>
        <w:spacing w:line="259" w:lineRule="auto"/>
        <w:rPr>
          <w:rFonts w:cstheme="minorHAnsi"/>
        </w:rPr>
      </w:pPr>
      <w:r w:rsidRPr="0077051A">
        <w:rPr>
          <w:rFonts w:cstheme="minorHAnsi"/>
        </w:rPr>
        <w:t>Any other number – this is the score for the assignment. I grade based on points. If an assignment has 14 problems than the assignment will be out of 14 points. (If you want your average on an assignment divide your score by possible points. Ex: 10/14 = 0.714 = 71%)</w:t>
      </w:r>
    </w:p>
    <w:p w14:paraId="6D4F76D6" w14:textId="77777777" w:rsidR="003D05C4" w:rsidRPr="0077051A" w:rsidRDefault="003D05C4" w:rsidP="007232C7">
      <w:pPr>
        <w:jc w:val="center"/>
        <w:rPr>
          <w:rFonts w:cstheme="minorHAnsi"/>
          <w:color w:val="0563C1" w:themeColor="hyperlink"/>
          <w:u w:val="single"/>
        </w:rPr>
      </w:pPr>
    </w:p>
    <w:p w14:paraId="3CE7B57D" w14:textId="1B5DD8F0" w:rsidR="007232C7" w:rsidRPr="00774448" w:rsidRDefault="007232C7" w:rsidP="007232C7">
      <w:pPr>
        <w:jc w:val="center"/>
        <w:rPr>
          <w:rFonts w:cstheme="minorHAnsi"/>
          <w:sz w:val="28"/>
          <w:szCs w:val="20"/>
          <w:u w:val="single"/>
        </w:rPr>
      </w:pPr>
      <w:r w:rsidRPr="00774448">
        <w:rPr>
          <w:rFonts w:cstheme="minorHAnsi"/>
          <w:sz w:val="28"/>
          <w:szCs w:val="20"/>
          <w:u w:val="single"/>
        </w:rPr>
        <w:t xml:space="preserve">Math </w:t>
      </w:r>
      <w:r w:rsidR="0091017F" w:rsidRPr="00774448">
        <w:rPr>
          <w:rFonts w:cstheme="minorHAnsi"/>
          <w:sz w:val="28"/>
          <w:szCs w:val="20"/>
          <w:u w:val="single"/>
        </w:rPr>
        <w:t>7/8</w:t>
      </w:r>
      <w:r w:rsidRPr="00774448">
        <w:rPr>
          <w:rFonts w:cstheme="minorHAnsi"/>
          <w:sz w:val="28"/>
          <w:szCs w:val="20"/>
          <w:u w:val="single"/>
        </w:rPr>
        <w:t xml:space="preserve"> Pacing Guide</w:t>
      </w:r>
    </w:p>
    <w:p w14:paraId="202A5102" w14:textId="77777777" w:rsidR="007232C7" w:rsidRPr="0077051A" w:rsidRDefault="007232C7" w:rsidP="007232C7">
      <w:pPr>
        <w:spacing w:after="0"/>
        <w:rPr>
          <w:rFonts w:cstheme="minorHAnsi"/>
          <w:sz w:val="32"/>
          <w:u w:val="single"/>
        </w:rPr>
        <w:sectPr w:rsidR="007232C7" w:rsidRPr="0077051A" w:rsidSect="008C09D7">
          <w:pgSz w:w="12240" w:h="15840"/>
          <w:pgMar w:top="1440" w:right="1440" w:bottom="1440" w:left="1440" w:header="720" w:footer="720" w:gutter="0"/>
          <w:cols w:space="720"/>
          <w:docGrid w:linePitch="299"/>
        </w:sectPr>
      </w:pPr>
    </w:p>
    <w:p w14:paraId="12726FFA" w14:textId="77777777" w:rsidR="007232C7" w:rsidRPr="0077051A" w:rsidRDefault="007232C7" w:rsidP="003A3DC4">
      <w:pPr>
        <w:spacing w:line="240" w:lineRule="auto"/>
        <w:rPr>
          <w:rFonts w:cstheme="minorHAnsi"/>
          <w:u w:val="single"/>
        </w:rPr>
      </w:pPr>
      <w:r w:rsidRPr="0077051A">
        <w:rPr>
          <w:rFonts w:cstheme="minorHAnsi"/>
          <w:u w:val="single"/>
        </w:rPr>
        <w:t>Semester One:</w:t>
      </w:r>
    </w:p>
    <w:p w14:paraId="4B3E90C7" w14:textId="28C9ED1F" w:rsidR="007232C7" w:rsidRPr="0077051A" w:rsidRDefault="007232C7" w:rsidP="003A3DC4">
      <w:pPr>
        <w:spacing w:line="240" w:lineRule="auto"/>
        <w:rPr>
          <w:rFonts w:cstheme="minorHAnsi"/>
        </w:rPr>
      </w:pPr>
      <w:r w:rsidRPr="0077051A">
        <w:rPr>
          <w:rFonts w:cstheme="minorHAnsi"/>
        </w:rPr>
        <w:t xml:space="preserve">Unit </w:t>
      </w:r>
      <w:r w:rsidR="0061526C" w:rsidRPr="0077051A">
        <w:rPr>
          <w:rFonts w:cstheme="minorHAnsi"/>
        </w:rPr>
        <w:t>1</w:t>
      </w:r>
      <w:r w:rsidRPr="0077051A">
        <w:rPr>
          <w:rFonts w:cstheme="minorHAnsi"/>
        </w:rPr>
        <w:t xml:space="preserve">: </w:t>
      </w:r>
      <w:r w:rsidR="0061526C" w:rsidRPr="0077051A">
        <w:rPr>
          <w:rFonts w:cstheme="minorHAnsi"/>
        </w:rPr>
        <w:t>Geometry</w:t>
      </w:r>
    </w:p>
    <w:p w14:paraId="3A44FCA8" w14:textId="28957D4D" w:rsidR="007232C7" w:rsidRPr="0077051A" w:rsidRDefault="007232C7" w:rsidP="003A3DC4">
      <w:pPr>
        <w:spacing w:line="240" w:lineRule="auto"/>
        <w:rPr>
          <w:rFonts w:cstheme="minorHAnsi"/>
        </w:rPr>
      </w:pPr>
      <w:r w:rsidRPr="0077051A">
        <w:rPr>
          <w:rFonts w:cstheme="minorHAnsi"/>
        </w:rPr>
        <w:t xml:space="preserve">Unit </w:t>
      </w:r>
      <w:r w:rsidR="0061526C" w:rsidRPr="0077051A">
        <w:rPr>
          <w:rFonts w:cstheme="minorHAnsi"/>
        </w:rPr>
        <w:t>2</w:t>
      </w:r>
      <w:r w:rsidRPr="0077051A">
        <w:rPr>
          <w:rFonts w:cstheme="minorHAnsi"/>
        </w:rPr>
        <w:t xml:space="preserve">: </w:t>
      </w:r>
      <w:r w:rsidR="0061526C" w:rsidRPr="0077051A">
        <w:rPr>
          <w:rFonts w:cstheme="minorHAnsi"/>
        </w:rPr>
        <w:t>Inferences</w:t>
      </w:r>
    </w:p>
    <w:p w14:paraId="039D951F" w14:textId="5A20194E" w:rsidR="007232C7" w:rsidRPr="0077051A" w:rsidRDefault="007232C7" w:rsidP="003A3DC4">
      <w:pPr>
        <w:spacing w:line="240" w:lineRule="auto"/>
        <w:rPr>
          <w:rFonts w:cstheme="minorHAnsi"/>
        </w:rPr>
      </w:pPr>
      <w:r w:rsidRPr="0077051A">
        <w:rPr>
          <w:rFonts w:cstheme="minorHAnsi"/>
        </w:rPr>
        <w:t xml:space="preserve">Unit </w:t>
      </w:r>
      <w:r w:rsidR="005B0C39" w:rsidRPr="0077051A">
        <w:rPr>
          <w:rFonts w:cstheme="minorHAnsi"/>
        </w:rPr>
        <w:t>3</w:t>
      </w:r>
      <w:r w:rsidRPr="0077051A">
        <w:rPr>
          <w:rFonts w:cstheme="minorHAnsi"/>
        </w:rPr>
        <w:t xml:space="preserve">: </w:t>
      </w:r>
      <w:r w:rsidR="004E7BA9" w:rsidRPr="0077051A">
        <w:rPr>
          <w:rFonts w:cstheme="minorHAnsi"/>
        </w:rPr>
        <w:t>Probability</w:t>
      </w:r>
    </w:p>
    <w:p w14:paraId="4F6E82CE" w14:textId="1C77A1CD" w:rsidR="007232C7" w:rsidRPr="0077051A" w:rsidRDefault="007232C7" w:rsidP="003A3DC4">
      <w:pPr>
        <w:spacing w:line="240" w:lineRule="auto"/>
        <w:rPr>
          <w:rFonts w:cstheme="minorHAnsi"/>
        </w:rPr>
      </w:pPr>
      <w:r w:rsidRPr="0077051A">
        <w:rPr>
          <w:rFonts w:cstheme="minorHAnsi"/>
        </w:rPr>
        <w:t xml:space="preserve">Unit </w:t>
      </w:r>
      <w:r w:rsidR="005B0C39" w:rsidRPr="0077051A">
        <w:rPr>
          <w:rFonts w:cstheme="minorHAnsi"/>
        </w:rPr>
        <w:t>4</w:t>
      </w:r>
      <w:r w:rsidRPr="0077051A">
        <w:rPr>
          <w:rFonts w:cstheme="minorHAnsi"/>
        </w:rPr>
        <w:t xml:space="preserve">: </w:t>
      </w:r>
      <w:r w:rsidR="00791C93" w:rsidRPr="0077051A">
        <w:rPr>
          <w:rFonts w:cstheme="minorHAnsi"/>
        </w:rPr>
        <w:t>Transformations, Congruence &amp; Similarity</w:t>
      </w:r>
    </w:p>
    <w:p w14:paraId="415B7335" w14:textId="135BDFC2" w:rsidR="00880968" w:rsidRPr="0077051A" w:rsidRDefault="007232C7" w:rsidP="003A3DC4">
      <w:pPr>
        <w:spacing w:line="240" w:lineRule="auto"/>
        <w:rPr>
          <w:rFonts w:cstheme="minorHAnsi"/>
        </w:rPr>
      </w:pPr>
      <w:r w:rsidRPr="0077051A">
        <w:rPr>
          <w:rFonts w:cstheme="minorHAnsi"/>
        </w:rPr>
        <w:t xml:space="preserve">Unit </w:t>
      </w:r>
      <w:r w:rsidR="005B0C39" w:rsidRPr="0077051A">
        <w:rPr>
          <w:rFonts w:cstheme="minorHAnsi"/>
        </w:rPr>
        <w:t>5</w:t>
      </w:r>
      <w:r w:rsidRPr="0077051A">
        <w:rPr>
          <w:rFonts w:cstheme="minorHAnsi"/>
        </w:rPr>
        <w:t xml:space="preserve">: </w:t>
      </w:r>
      <w:r w:rsidR="00543E02" w:rsidRPr="0077051A">
        <w:rPr>
          <w:rFonts w:cstheme="minorHAnsi"/>
        </w:rPr>
        <w:t>Exponents</w:t>
      </w:r>
    </w:p>
    <w:p w14:paraId="5CA688A5" w14:textId="77777777" w:rsidR="007232C7" w:rsidRPr="0077051A" w:rsidRDefault="007232C7" w:rsidP="003A3DC4">
      <w:pPr>
        <w:spacing w:line="240" w:lineRule="auto"/>
        <w:rPr>
          <w:rFonts w:cstheme="minorHAnsi"/>
          <w:u w:val="single"/>
        </w:rPr>
      </w:pPr>
      <w:r w:rsidRPr="0077051A">
        <w:rPr>
          <w:rFonts w:cstheme="minorHAnsi"/>
          <w:u w:val="single"/>
        </w:rPr>
        <w:t>Semester Two:</w:t>
      </w:r>
    </w:p>
    <w:p w14:paraId="7BD514A7" w14:textId="37783A61" w:rsidR="007232C7" w:rsidRPr="0077051A" w:rsidRDefault="007232C7" w:rsidP="003A3DC4">
      <w:pPr>
        <w:spacing w:line="240" w:lineRule="auto"/>
        <w:rPr>
          <w:rFonts w:cstheme="minorHAnsi"/>
        </w:rPr>
      </w:pPr>
      <w:r w:rsidRPr="0077051A">
        <w:rPr>
          <w:rFonts w:cstheme="minorHAnsi"/>
        </w:rPr>
        <w:t xml:space="preserve">Unit </w:t>
      </w:r>
      <w:r w:rsidR="005B0C39" w:rsidRPr="0077051A">
        <w:rPr>
          <w:rFonts w:cstheme="minorHAnsi"/>
        </w:rPr>
        <w:t>6</w:t>
      </w:r>
      <w:r w:rsidRPr="0077051A">
        <w:rPr>
          <w:rFonts w:cstheme="minorHAnsi"/>
        </w:rPr>
        <w:t xml:space="preserve">: </w:t>
      </w:r>
      <w:r w:rsidR="00543E02" w:rsidRPr="0077051A">
        <w:rPr>
          <w:rFonts w:cstheme="minorHAnsi"/>
        </w:rPr>
        <w:t>Geometric Application of Exponents</w:t>
      </w:r>
    </w:p>
    <w:p w14:paraId="38864E65" w14:textId="1A647694" w:rsidR="007232C7" w:rsidRPr="0077051A" w:rsidRDefault="007232C7" w:rsidP="003A3DC4">
      <w:pPr>
        <w:spacing w:line="240" w:lineRule="auto"/>
        <w:rPr>
          <w:rFonts w:cstheme="minorHAnsi"/>
        </w:rPr>
      </w:pPr>
      <w:r w:rsidRPr="0077051A">
        <w:rPr>
          <w:rFonts w:cstheme="minorHAnsi"/>
        </w:rPr>
        <w:t xml:space="preserve">Unit </w:t>
      </w:r>
      <w:r w:rsidR="005B0C39" w:rsidRPr="0077051A">
        <w:rPr>
          <w:rFonts w:cstheme="minorHAnsi"/>
        </w:rPr>
        <w:t>7</w:t>
      </w:r>
      <w:r w:rsidRPr="0077051A">
        <w:rPr>
          <w:rFonts w:cstheme="minorHAnsi"/>
        </w:rPr>
        <w:t xml:space="preserve">: </w:t>
      </w:r>
      <w:r w:rsidR="001832AC" w:rsidRPr="0077051A">
        <w:rPr>
          <w:rFonts w:cstheme="minorHAnsi"/>
        </w:rPr>
        <w:t>Functions</w:t>
      </w:r>
    </w:p>
    <w:p w14:paraId="24908664" w14:textId="14908365" w:rsidR="001832AC" w:rsidRPr="0077051A" w:rsidRDefault="001832AC" w:rsidP="003A3DC4">
      <w:pPr>
        <w:spacing w:line="240" w:lineRule="auto"/>
        <w:rPr>
          <w:rFonts w:cstheme="minorHAnsi"/>
        </w:rPr>
      </w:pPr>
      <w:r w:rsidRPr="0077051A">
        <w:rPr>
          <w:rFonts w:cstheme="minorHAnsi"/>
        </w:rPr>
        <w:t>Unit</w:t>
      </w:r>
      <w:r w:rsidR="005B0C39" w:rsidRPr="0077051A">
        <w:rPr>
          <w:rFonts w:cstheme="minorHAnsi"/>
        </w:rPr>
        <w:t xml:space="preserve"> 8</w:t>
      </w:r>
      <w:r w:rsidRPr="0077051A">
        <w:rPr>
          <w:rFonts w:cstheme="minorHAnsi"/>
        </w:rPr>
        <w:t>: Linear Functions</w:t>
      </w:r>
    </w:p>
    <w:p w14:paraId="79DAA65E" w14:textId="2883C368" w:rsidR="001832AC" w:rsidRPr="0077051A" w:rsidRDefault="001832AC" w:rsidP="003A3DC4">
      <w:pPr>
        <w:spacing w:line="240" w:lineRule="auto"/>
        <w:rPr>
          <w:rFonts w:cstheme="minorHAnsi"/>
        </w:rPr>
      </w:pPr>
      <w:r w:rsidRPr="0077051A">
        <w:rPr>
          <w:rFonts w:cstheme="minorHAnsi"/>
        </w:rPr>
        <w:t>Unit</w:t>
      </w:r>
      <w:r w:rsidR="005B0C39" w:rsidRPr="0077051A">
        <w:rPr>
          <w:rFonts w:cstheme="minorHAnsi"/>
        </w:rPr>
        <w:t xml:space="preserve"> 9</w:t>
      </w:r>
      <w:r w:rsidRPr="0077051A">
        <w:rPr>
          <w:rFonts w:cstheme="minorHAnsi"/>
        </w:rPr>
        <w:t>: Linear Models &amp; Tables</w:t>
      </w:r>
    </w:p>
    <w:p w14:paraId="137A38C2" w14:textId="3FC5BA4A" w:rsidR="007232C7" w:rsidRPr="0077051A" w:rsidRDefault="007232C7" w:rsidP="003A3DC4">
      <w:pPr>
        <w:spacing w:line="240" w:lineRule="auto"/>
        <w:rPr>
          <w:rFonts w:cstheme="minorHAnsi"/>
        </w:rPr>
      </w:pPr>
      <w:r w:rsidRPr="0077051A">
        <w:rPr>
          <w:rFonts w:cstheme="minorHAnsi"/>
        </w:rPr>
        <w:t xml:space="preserve">Unit </w:t>
      </w:r>
      <w:r w:rsidR="005B0C39" w:rsidRPr="0077051A">
        <w:rPr>
          <w:rFonts w:cstheme="minorHAnsi"/>
        </w:rPr>
        <w:t>10</w:t>
      </w:r>
      <w:r w:rsidRPr="0077051A">
        <w:rPr>
          <w:rFonts w:cstheme="minorHAnsi"/>
        </w:rPr>
        <w:t xml:space="preserve">: </w:t>
      </w:r>
      <w:r w:rsidR="00652746" w:rsidRPr="0077051A">
        <w:rPr>
          <w:rFonts w:cstheme="minorHAnsi"/>
        </w:rPr>
        <w:t>Solving Systems of Equations</w:t>
      </w:r>
    </w:p>
    <w:p w14:paraId="3F975281" w14:textId="77777777" w:rsidR="007232C7" w:rsidRPr="0077051A" w:rsidRDefault="007232C7" w:rsidP="007232C7">
      <w:pPr>
        <w:spacing w:after="0"/>
        <w:rPr>
          <w:rFonts w:cstheme="minorHAnsi"/>
          <w:b/>
          <w:bCs/>
          <w:u w:val="single"/>
        </w:rPr>
        <w:sectPr w:rsidR="007232C7" w:rsidRPr="0077051A" w:rsidSect="003A3DC4">
          <w:type w:val="continuous"/>
          <w:pgSz w:w="12240" w:h="15840"/>
          <w:pgMar w:top="1440" w:right="1440" w:bottom="1440" w:left="1440" w:header="720" w:footer="720" w:gutter="0"/>
          <w:cols w:num="2" w:space="360"/>
        </w:sectPr>
      </w:pPr>
    </w:p>
    <w:p w14:paraId="2B4500CC" w14:textId="77777777" w:rsidR="007232C7" w:rsidRPr="0077051A" w:rsidRDefault="007232C7" w:rsidP="007232C7">
      <w:pPr>
        <w:jc w:val="center"/>
        <w:rPr>
          <w:rFonts w:cstheme="minorHAnsi"/>
          <w:bCs/>
          <w:sz w:val="32"/>
          <w:u w:val="single"/>
        </w:rPr>
      </w:pPr>
    </w:p>
    <w:p w14:paraId="113C5519" w14:textId="77777777" w:rsidR="007232C7" w:rsidRPr="00774448" w:rsidRDefault="007232C7" w:rsidP="007232C7">
      <w:pPr>
        <w:jc w:val="center"/>
        <w:rPr>
          <w:rFonts w:cstheme="minorHAnsi"/>
          <w:bCs/>
          <w:sz w:val="28"/>
          <w:szCs w:val="20"/>
          <w:u w:val="single"/>
        </w:rPr>
      </w:pPr>
      <w:r w:rsidRPr="00774448">
        <w:rPr>
          <w:rFonts w:cstheme="minorHAnsi"/>
          <w:bCs/>
          <w:sz w:val="28"/>
          <w:szCs w:val="20"/>
          <w:u w:val="single"/>
        </w:rPr>
        <w:t>Work Policy</w:t>
      </w:r>
    </w:p>
    <w:p w14:paraId="08A8CDFF" w14:textId="14FF4763" w:rsidR="00F10F48" w:rsidRPr="0077051A" w:rsidRDefault="00F10F48" w:rsidP="00F10F48">
      <w:pPr>
        <w:rPr>
          <w:rFonts w:cstheme="minorHAnsi"/>
          <w:bCs/>
        </w:rPr>
      </w:pPr>
      <w:r w:rsidRPr="0077051A">
        <w:rPr>
          <w:rFonts w:cstheme="minorHAnsi"/>
          <w:bCs/>
        </w:rPr>
        <w:t xml:space="preserve">All assignments are due on the due date given. </w:t>
      </w:r>
      <w:r w:rsidRPr="0077051A">
        <w:rPr>
          <w:rFonts w:cstheme="minorHAnsi"/>
          <w:b/>
          <w:bCs/>
          <w:u w:val="single"/>
        </w:rPr>
        <w:t>Assignments will not be accepted late.</w:t>
      </w:r>
      <w:r w:rsidRPr="0077051A">
        <w:rPr>
          <w:rFonts w:cstheme="minorHAnsi"/>
          <w:bCs/>
        </w:rPr>
        <w:t xml:space="preserve"> When a student does not have their work, the student will contact the teacher to schedule an individual or small group session to review the material on the missed assignment. Once the session has taken place, the teacher will give a one-time extended due date to submit the assignment.</w:t>
      </w:r>
    </w:p>
    <w:p w14:paraId="4EF36536" w14:textId="77777777" w:rsidR="00F10F48" w:rsidRPr="0077051A" w:rsidRDefault="00F10F48" w:rsidP="00F10F48">
      <w:pPr>
        <w:rPr>
          <w:rFonts w:cstheme="minorHAnsi"/>
          <w:bCs/>
        </w:rPr>
      </w:pPr>
      <w:r w:rsidRPr="0077051A">
        <w:rPr>
          <w:rFonts w:cstheme="minorHAnsi"/>
          <w:bCs/>
        </w:rPr>
        <w:t>Extenuating circumstances will be considered on an individual basis. If something comes up (death in the family, severe illness, etc) please contact me right away so that we can discuss extended due dates as needed. Family vacation/travel is not an extenuating circumstance and extensions will not be granted.</w:t>
      </w:r>
    </w:p>
    <w:p w14:paraId="6A7E9D95" w14:textId="77777777" w:rsidR="00F10F48" w:rsidRPr="0077051A" w:rsidRDefault="00F10F48" w:rsidP="00F10F48">
      <w:pPr>
        <w:rPr>
          <w:rFonts w:cstheme="minorHAnsi"/>
        </w:rPr>
      </w:pPr>
      <w:r w:rsidRPr="0077051A">
        <w:rPr>
          <w:rFonts w:cstheme="minorHAnsi"/>
        </w:rPr>
        <w:t>Assignments without work will be returned to the student with a score of one. The assignment can then be completed with work shown. Once resubmitted, the assignment will be regraded for full credit. If the student continues to turn in assignments without work, I will contact the appropriate parent/guardian.</w:t>
      </w:r>
    </w:p>
    <w:p w14:paraId="1EB79B88" w14:textId="77777777" w:rsidR="000E04DE" w:rsidRPr="00B24F7D" w:rsidRDefault="000E04DE" w:rsidP="000E04DE">
      <w:pPr>
        <w:jc w:val="center"/>
        <w:rPr>
          <w:rFonts w:cstheme="minorHAnsi"/>
          <w:bCs/>
          <w:sz w:val="28"/>
          <w:szCs w:val="20"/>
          <w:u w:val="single"/>
        </w:rPr>
      </w:pPr>
      <w:r w:rsidRPr="00B24F7D">
        <w:rPr>
          <w:rFonts w:cstheme="minorHAnsi"/>
          <w:bCs/>
          <w:sz w:val="28"/>
          <w:szCs w:val="20"/>
          <w:u w:val="single"/>
        </w:rPr>
        <w:lastRenderedPageBreak/>
        <w:t>Academic Integrity Policy</w:t>
      </w:r>
    </w:p>
    <w:p w14:paraId="04D66742" w14:textId="77777777" w:rsidR="000E04DE" w:rsidRDefault="000E04DE" w:rsidP="000E04DE">
      <w:pPr>
        <w:rPr>
          <w:rFonts w:cstheme="minorHAnsi"/>
          <w:bCs/>
          <w:szCs w:val="16"/>
        </w:rPr>
      </w:pPr>
      <w:r>
        <w:rPr>
          <w:rFonts w:cstheme="minorHAnsi"/>
          <w:bCs/>
          <w:szCs w:val="16"/>
        </w:rPr>
        <w:t>It is expected that all work submitted will be the original work of the student. If the teacher determines that the student’s work is copied from another student, completed by someone other than the student, or plagiarized from an online source or app, the steps below will be followed:</w:t>
      </w:r>
    </w:p>
    <w:p w14:paraId="304400F4" w14:textId="77777777" w:rsidR="000E04DE" w:rsidRDefault="000E04DE" w:rsidP="000E04DE">
      <w:pPr>
        <w:ind w:left="1080" w:right="720"/>
        <w:jc w:val="both"/>
        <w:rPr>
          <w:rFonts w:cstheme="minorHAnsi"/>
          <w:bCs/>
          <w:szCs w:val="16"/>
        </w:rPr>
      </w:pPr>
      <w:r w:rsidRPr="005B4886">
        <w:rPr>
          <w:rFonts w:cstheme="minorHAnsi"/>
          <w:bCs/>
          <w:szCs w:val="16"/>
          <w:u w:val="single"/>
        </w:rPr>
        <w:t>1</w:t>
      </w:r>
      <w:r w:rsidRPr="005B4886">
        <w:rPr>
          <w:rFonts w:cstheme="minorHAnsi"/>
          <w:bCs/>
          <w:szCs w:val="16"/>
          <w:u w:val="single"/>
          <w:vertAlign w:val="superscript"/>
        </w:rPr>
        <w:t>st</w:t>
      </w:r>
      <w:r w:rsidRPr="005B4886">
        <w:rPr>
          <w:rFonts w:cstheme="minorHAnsi"/>
          <w:bCs/>
          <w:szCs w:val="16"/>
          <w:u w:val="single"/>
        </w:rPr>
        <w:t xml:space="preserve"> Instance</w:t>
      </w:r>
      <w:r>
        <w:rPr>
          <w:rFonts w:cstheme="minorHAnsi"/>
          <w:bCs/>
          <w:szCs w:val="16"/>
        </w:rPr>
        <w:t xml:space="preserve"> – parents/guardians will be notified; student will be allowed to redo the assignment or complete an alternate assignment (teacher’s discretion) for full credit.</w:t>
      </w:r>
    </w:p>
    <w:p w14:paraId="3BE57066" w14:textId="77777777" w:rsidR="000E04DE" w:rsidRDefault="000E04DE" w:rsidP="000E04DE">
      <w:pPr>
        <w:ind w:left="1080" w:right="720"/>
        <w:jc w:val="both"/>
        <w:rPr>
          <w:rFonts w:cstheme="minorHAnsi"/>
          <w:bCs/>
          <w:szCs w:val="16"/>
        </w:rPr>
      </w:pPr>
      <w:r w:rsidRPr="005B4886">
        <w:rPr>
          <w:rFonts w:cstheme="minorHAnsi"/>
          <w:bCs/>
          <w:szCs w:val="16"/>
          <w:u w:val="single"/>
        </w:rPr>
        <w:t>2</w:t>
      </w:r>
      <w:r w:rsidRPr="005B4886">
        <w:rPr>
          <w:rFonts w:cstheme="minorHAnsi"/>
          <w:bCs/>
          <w:szCs w:val="16"/>
          <w:u w:val="single"/>
          <w:vertAlign w:val="superscript"/>
        </w:rPr>
        <w:t>nd</w:t>
      </w:r>
      <w:r w:rsidRPr="005B4886">
        <w:rPr>
          <w:rFonts w:cstheme="minorHAnsi"/>
          <w:bCs/>
          <w:szCs w:val="16"/>
          <w:u w:val="single"/>
        </w:rPr>
        <w:t xml:space="preserve"> Instance</w:t>
      </w:r>
      <w:r>
        <w:rPr>
          <w:rFonts w:cstheme="minorHAnsi"/>
          <w:bCs/>
          <w:szCs w:val="16"/>
        </w:rPr>
        <w:t xml:space="preserve"> - parents/guardians will be notified; student will be allowed to redo the assignment or complete an alternate assignment (teacher’s discretion) for ½ credit.</w:t>
      </w:r>
    </w:p>
    <w:p w14:paraId="6C15D823" w14:textId="77777777" w:rsidR="000E04DE" w:rsidRPr="00AB5487" w:rsidRDefault="000E04DE" w:rsidP="000E04DE">
      <w:pPr>
        <w:ind w:left="1080" w:right="720"/>
        <w:jc w:val="both"/>
        <w:rPr>
          <w:rFonts w:cstheme="minorHAnsi"/>
          <w:bCs/>
          <w:szCs w:val="16"/>
        </w:rPr>
      </w:pPr>
      <w:r w:rsidRPr="005B4886">
        <w:rPr>
          <w:rFonts w:cstheme="minorHAnsi"/>
          <w:bCs/>
          <w:szCs w:val="16"/>
          <w:u w:val="single"/>
        </w:rPr>
        <w:t>3</w:t>
      </w:r>
      <w:r w:rsidRPr="005B4886">
        <w:rPr>
          <w:rFonts w:cstheme="minorHAnsi"/>
          <w:bCs/>
          <w:szCs w:val="16"/>
          <w:u w:val="single"/>
          <w:vertAlign w:val="superscript"/>
        </w:rPr>
        <w:t>rd</w:t>
      </w:r>
      <w:r w:rsidRPr="005B4886">
        <w:rPr>
          <w:rFonts w:cstheme="minorHAnsi"/>
          <w:bCs/>
          <w:szCs w:val="16"/>
          <w:u w:val="single"/>
        </w:rPr>
        <w:t xml:space="preserve"> and Subsequence Instances</w:t>
      </w:r>
      <w:r>
        <w:rPr>
          <w:rFonts w:cstheme="minorHAnsi"/>
          <w:bCs/>
          <w:szCs w:val="16"/>
        </w:rPr>
        <w:t xml:space="preserve"> - parents/guardians will be notified; student will be encouraged to redo the assignment or complete an alternate assignment (teacher’s discretion) for the purpose of mastery of content but will receive zero credit in the gradebook.</w:t>
      </w:r>
    </w:p>
    <w:p w14:paraId="16470435" w14:textId="77777777" w:rsidR="00F10F48" w:rsidRPr="00C53B3E" w:rsidRDefault="00F10F48" w:rsidP="00F10F48">
      <w:pPr>
        <w:rPr>
          <w:rFonts w:cstheme="minorHAnsi"/>
          <w:bCs/>
          <w:sz w:val="20"/>
          <w:szCs w:val="14"/>
          <w:u w:val="single"/>
        </w:rPr>
      </w:pPr>
    </w:p>
    <w:p w14:paraId="6A36614B" w14:textId="769EBF0D" w:rsidR="007232C7" w:rsidRPr="0077051A" w:rsidRDefault="007232C7" w:rsidP="00A34754">
      <w:pPr>
        <w:jc w:val="center"/>
        <w:rPr>
          <w:rFonts w:cstheme="minorHAnsi"/>
          <w:sz w:val="32"/>
        </w:rPr>
      </w:pPr>
      <w:r w:rsidRPr="00774448">
        <w:rPr>
          <w:rFonts w:cstheme="minorHAnsi"/>
          <w:bCs/>
          <w:sz w:val="28"/>
          <w:szCs w:val="20"/>
          <w:u w:val="single"/>
        </w:rPr>
        <w:t>Homework Policy</w:t>
      </w:r>
      <w:r w:rsidR="00A34754" w:rsidRPr="00774448">
        <w:rPr>
          <w:rFonts w:cstheme="minorHAnsi"/>
          <w:bCs/>
          <w:sz w:val="28"/>
          <w:szCs w:val="20"/>
          <w:u w:val="single"/>
        </w:rPr>
        <w:t xml:space="preserve"> (during face-to-face instruction only)</w:t>
      </w:r>
    </w:p>
    <w:p w14:paraId="433F65FE" w14:textId="77777777" w:rsidR="007232C7" w:rsidRPr="0077051A" w:rsidRDefault="007232C7" w:rsidP="007232C7">
      <w:pPr>
        <w:rPr>
          <w:rFonts w:cstheme="minorHAnsi"/>
        </w:rPr>
      </w:pPr>
      <w:r w:rsidRPr="0077051A">
        <w:rPr>
          <w:rFonts w:cstheme="minorHAnsi"/>
        </w:rPr>
        <w:t>Homework is given on a weekly basis to allow time for students to ask questions, seek tutoring, and plan around family events. Each homework assignment is approximately 20 – 25 problems in length and are designed to practice skills previously taught. Application of those skills will happen in the classroom. Homework will be issued every Friday (except before week long breaks) and will be due the following Friday. Please do not wait until the morning the assignment is due to tell me you did not understand or need help. That is why you have a whole week to work on the assignment.</w:t>
      </w:r>
    </w:p>
    <w:p w14:paraId="67DBB3DE" w14:textId="77777777" w:rsidR="00C53B3E" w:rsidRPr="009075A3" w:rsidRDefault="00C53B3E" w:rsidP="007232C7">
      <w:pPr>
        <w:jc w:val="center"/>
        <w:rPr>
          <w:rFonts w:cstheme="minorHAnsi"/>
          <w:u w:val="single"/>
        </w:rPr>
      </w:pPr>
    </w:p>
    <w:p w14:paraId="01C8AC05" w14:textId="2728EB68" w:rsidR="007232C7" w:rsidRPr="00774448" w:rsidRDefault="007232C7" w:rsidP="007232C7">
      <w:pPr>
        <w:jc w:val="center"/>
        <w:rPr>
          <w:rFonts w:cstheme="minorHAnsi"/>
          <w:sz w:val="28"/>
          <w:szCs w:val="28"/>
        </w:rPr>
      </w:pPr>
      <w:r w:rsidRPr="00774448">
        <w:rPr>
          <w:rFonts w:cstheme="minorHAnsi"/>
          <w:sz w:val="28"/>
          <w:szCs w:val="28"/>
          <w:u w:val="single"/>
        </w:rPr>
        <w:t>Grade Recovery Policy</w:t>
      </w:r>
    </w:p>
    <w:p w14:paraId="0A7BF07F" w14:textId="77777777" w:rsidR="007232C7" w:rsidRPr="0077051A" w:rsidRDefault="007232C7" w:rsidP="007232C7">
      <w:pPr>
        <w:rPr>
          <w:rFonts w:cstheme="minorHAnsi"/>
          <w:u w:val="single"/>
        </w:rPr>
      </w:pPr>
      <w:r w:rsidRPr="0077051A">
        <w:rPr>
          <w:rFonts w:cstheme="minorHAnsi"/>
          <w:u w:val="single"/>
        </w:rPr>
        <w:t>Assignments/Homework</w:t>
      </w:r>
    </w:p>
    <w:p w14:paraId="4FC5DFDA" w14:textId="77777777" w:rsidR="007232C7" w:rsidRPr="0077051A" w:rsidRDefault="007232C7" w:rsidP="007232C7">
      <w:pPr>
        <w:rPr>
          <w:rFonts w:cstheme="minorHAnsi"/>
        </w:rPr>
      </w:pPr>
      <w:r w:rsidRPr="0077051A">
        <w:rPr>
          <w:rFonts w:cstheme="minorHAnsi"/>
        </w:rPr>
        <w:t>In the event a student does not obtain an acceptable grade on an assignment he or she will be given the opportunity to rework the incorrect problems to demonstrate a better understanding of the content and achieve a higher score.  In order to rework an assignment, the student needs to:</w:t>
      </w:r>
    </w:p>
    <w:p w14:paraId="75298300" w14:textId="77777777" w:rsidR="007232C7" w:rsidRPr="0077051A" w:rsidRDefault="007232C7" w:rsidP="007232C7">
      <w:pPr>
        <w:pStyle w:val="ListParagraph"/>
        <w:numPr>
          <w:ilvl w:val="1"/>
          <w:numId w:val="7"/>
        </w:numPr>
        <w:rPr>
          <w:rFonts w:cstheme="minorHAnsi"/>
        </w:rPr>
      </w:pPr>
      <w:r w:rsidRPr="0077051A">
        <w:rPr>
          <w:rFonts w:cstheme="minorHAnsi"/>
        </w:rPr>
        <w:t xml:space="preserve">Copy missed problems to a separate sheet of paper. Please </w:t>
      </w:r>
      <w:r w:rsidRPr="0077051A">
        <w:rPr>
          <w:rFonts w:cstheme="minorHAnsi"/>
          <w:u w:val="single"/>
        </w:rPr>
        <w:t>do not</w:t>
      </w:r>
      <w:r w:rsidRPr="0077051A">
        <w:rPr>
          <w:rFonts w:cstheme="minorHAnsi"/>
        </w:rPr>
        <w:t xml:space="preserve"> erase the original work!</w:t>
      </w:r>
    </w:p>
    <w:p w14:paraId="5DAE38B8" w14:textId="77777777" w:rsidR="00565189" w:rsidRPr="0077051A" w:rsidRDefault="00565189" w:rsidP="00565189">
      <w:pPr>
        <w:pStyle w:val="ListParagraph"/>
        <w:numPr>
          <w:ilvl w:val="1"/>
          <w:numId w:val="7"/>
        </w:numPr>
        <w:spacing w:line="259" w:lineRule="auto"/>
        <w:rPr>
          <w:rFonts w:cstheme="minorHAnsi"/>
        </w:rPr>
      </w:pPr>
      <w:r w:rsidRPr="0077051A">
        <w:rPr>
          <w:rFonts w:cstheme="minorHAnsi"/>
        </w:rPr>
        <w:t xml:space="preserve">Rework the problem(s), </w:t>
      </w:r>
      <w:r w:rsidRPr="0077051A">
        <w:rPr>
          <w:rFonts w:cstheme="minorHAnsi"/>
          <w:u w:val="single"/>
        </w:rPr>
        <w:t>showing all work</w:t>
      </w:r>
      <w:r w:rsidRPr="0077051A">
        <w:rPr>
          <w:rFonts w:cstheme="minorHAnsi"/>
        </w:rPr>
        <w:t>.</w:t>
      </w:r>
    </w:p>
    <w:p w14:paraId="7FC2C6C7" w14:textId="77777777" w:rsidR="00565189" w:rsidRPr="0077051A" w:rsidRDefault="00565189" w:rsidP="00565189">
      <w:pPr>
        <w:pStyle w:val="ListParagraph"/>
        <w:numPr>
          <w:ilvl w:val="1"/>
          <w:numId w:val="7"/>
        </w:numPr>
        <w:spacing w:line="259" w:lineRule="auto"/>
        <w:rPr>
          <w:rFonts w:cstheme="minorHAnsi"/>
        </w:rPr>
      </w:pPr>
      <w:r w:rsidRPr="0077051A">
        <w:rPr>
          <w:rFonts w:cstheme="minorHAnsi"/>
        </w:rPr>
        <w:t>Upload corrected assignment into CTLS.</w:t>
      </w:r>
    </w:p>
    <w:p w14:paraId="3AB55038" w14:textId="77777777" w:rsidR="007232C7" w:rsidRPr="0077051A" w:rsidRDefault="007232C7" w:rsidP="007232C7">
      <w:pPr>
        <w:rPr>
          <w:rFonts w:cstheme="minorHAnsi"/>
        </w:rPr>
      </w:pPr>
      <w:r w:rsidRPr="0077051A">
        <w:rPr>
          <w:rFonts w:cstheme="minorHAnsi"/>
        </w:rPr>
        <w:t>Failure to follow procedures will result in me returning the corrections ungraded. Each assignment may only be corrected one time. All corrected problems will be regraded for full credit.</w:t>
      </w:r>
    </w:p>
    <w:p w14:paraId="58D335AE" w14:textId="77777777" w:rsidR="007232C7" w:rsidRPr="0077051A" w:rsidRDefault="007232C7" w:rsidP="007232C7">
      <w:pPr>
        <w:rPr>
          <w:rFonts w:cstheme="minorHAnsi"/>
          <w:u w:val="single"/>
        </w:rPr>
      </w:pPr>
      <w:r w:rsidRPr="0077051A">
        <w:rPr>
          <w:rFonts w:cstheme="minorHAnsi"/>
          <w:u w:val="single"/>
        </w:rPr>
        <w:t>Tests/Quizzes</w:t>
      </w:r>
    </w:p>
    <w:p w14:paraId="39BF3D09" w14:textId="77777777" w:rsidR="007232C7" w:rsidRPr="0077051A" w:rsidRDefault="007232C7" w:rsidP="007232C7">
      <w:pPr>
        <w:ind w:firstLine="720"/>
        <w:rPr>
          <w:rFonts w:cstheme="minorHAnsi"/>
        </w:rPr>
      </w:pPr>
      <w:r w:rsidRPr="0077051A">
        <w:rPr>
          <w:rFonts w:cstheme="minorHAnsi"/>
        </w:rPr>
        <w:t>Retakes will be given in class before the end of the current grading period. Retakes will not take place immediately. Students need time to study or seek out tutoring before re-testing. The retest will always be a different assessment but with the same type of problems as the original.</w:t>
      </w:r>
    </w:p>
    <w:p w14:paraId="4BEB0842" w14:textId="6EAD107F" w:rsidR="007232C7" w:rsidRPr="00774448" w:rsidRDefault="007232C7" w:rsidP="007232C7">
      <w:pPr>
        <w:jc w:val="center"/>
        <w:rPr>
          <w:rFonts w:cstheme="minorHAnsi"/>
          <w:sz w:val="28"/>
          <w:szCs w:val="20"/>
        </w:rPr>
      </w:pPr>
      <w:bookmarkStart w:id="0" w:name="_GoBack"/>
      <w:bookmarkEnd w:id="0"/>
      <w:r w:rsidRPr="00774448">
        <w:rPr>
          <w:rFonts w:cstheme="minorHAnsi"/>
          <w:bCs/>
          <w:sz w:val="28"/>
          <w:szCs w:val="20"/>
          <w:u w:val="single"/>
        </w:rPr>
        <w:lastRenderedPageBreak/>
        <w:t xml:space="preserve">Supplies </w:t>
      </w:r>
      <w:r w:rsidR="00C57755" w:rsidRPr="00774448">
        <w:rPr>
          <w:rFonts w:cstheme="minorHAnsi"/>
          <w:bCs/>
          <w:sz w:val="28"/>
          <w:szCs w:val="20"/>
          <w:u w:val="single"/>
        </w:rPr>
        <w:t>for</w:t>
      </w:r>
      <w:r w:rsidRPr="00774448">
        <w:rPr>
          <w:rFonts w:cstheme="minorHAnsi"/>
          <w:bCs/>
          <w:sz w:val="28"/>
          <w:szCs w:val="20"/>
          <w:u w:val="single"/>
        </w:rPr>
        <w:t xml:space="preserve"> Class</w:t>
      </w:r>
    </w:p>
    <w:p w14:paraId="6E29EF59" w14:textId="6FB8C306" w:rsidR="007232C7" w:rsidRPr="0077051A" w:rsidRDefault="007232C7" w:rsidP="00F419A8">
      <w:pPr>
        <w:rPr>
          <w:rFonts w:cstheme="minorHAnsi"/>
        </w:rPr>
        <w:sectPr w:rsidR="007232C7" w:rsidRPr="0077051A" w:rsidSect="008C09D7">
          <w:type w:val="continuous"/>
          <w:pgSz w:w="12240" w:h="15840"/>
          <w:pgMar w:top="1440" w:right="1440" w:bottom="1440" w:left="1440" w:header="720" w:footer="720" w:gutter="0"/>
          <w:cols w:space="720"/>
        </w:sectPr>
      </w:pPr>
      <w:r w:rsidRPr="0077051A">
        <w:rPr>
          <w:rFonts w:cstheme="minorHAnsi"/>
        </w:rPr>
        <w:t>**Item needs to be replenished throughout the school year</w:t>
      </w:r>
      <w:r w:rsidR="00F419A8" w:rsidRPr="0077051A">
        <w:rPr>
          <w:rFonts w:cstheme="minorHAnsi"/>
        </w:rPr>
        <w:t>. Additional items may be needed when we return to face-to-face instruction.</w:t>
      </w:r>
    </w:p>
    <w:p w14:paraId="59D02B7B" w14:textId="652E1538" w:rsidR="007232C7" w:rsidRPr="0077051A" w:rsidRDefault="007232C7" w:rsidP="007232C7">
      <w:pPr>
        <w:numPr>
          <w:ilvl w:val="0"/>
          <w:numId w:val="8"/>
        </w:numPr>
        <w:rPr>
          <w:rFonts w:cstheme="minorHAnsi"/>
        </w:rPr>
      </w:pPr>
      <w:r w:rsidRPr="0077051A">
        <w:rPr>
          <w:rFonts w:cstheme="minorHAnsi"/>
        </w:rPr>
        <w:t xml:space="preserve">Scientific Calculator (TI-30SX II or equivalent) – </w:t>
      </w:r>
      <w:r w:rsidR="006271B8" w:rsidRPr="0077051A">
        <w:rPr>
          <w:rFonts w:cstheme="minorHAnsi"/>
        </w:rPr>
        <w:t>graphing calculator is acceptable but not needed</w:t>
      </w:r>
    </w:p>
    <w:p w14:paraId="23A2A271" w14:textId="77777777" w:rsidR="007232C7" w:rsidRPr="0077051A" w:rsidRDefault="007232C7" w:rsidP="007232C7">
      <w:pPr>
        <w:numPr>
          <w:ilvl w:val="0"/>
          <w:numId w:val="8"/>
        </w:numPr>
        <w:rPr>
          <w:rFonts w:cstheme="minorHAnsi"/>
        </w:rPr>
      </w:pPr>
      <w:r w:rsidRPr="0077051A">
        <w:rPr>
          <w:rFonts w:cstheme="minorHAnsi"/>
        </w:rPr>
        <w:t>Colored Pencils</w:t>
      </w:r>
    </w:p>
    <w:p w14:paraId="313E8658" w14:textId="2B97EACF" w:rsidR="007232C7" w:rsidRPr="0077051A" w:rsidRDefault="007232C7" w:rsidP="007232C7">
      <w:pPr>
        <w:numPr>
          <w:ilvl w:val="0"/>
          <w:numId w:val="8"/>
        </w:numPr>
        <w:rPr>
          <w:rFonts w:cstheme="minorHAnsi"/>
          <w:u w:val="single"/>
        </w:rPr>
      </w:pPr>
      <w:r w:rsidRPr="0077051A">
        <w:rPr>
          <w:rFonts w:cstheme="minorHAnsi"/>
          <w:u w:val="single"/>
        </w:rPr>
        <w:t>Ruler</w:t>
      </w:r>
      <w:r w:rsidR="00A32AFA" w:rsidRPr="0077051A">
        <w:rPr>
          <w:rFonts w:cstheme="minorHAnsi"/>
          <w:u w:val="single"/>
        </w:rPr>
        <w:t>!!!</w:t>
      </w:r>
      <w:r w:rsidR="00E3519D" w:rsidRPr="0077051A">
        <w:rPr>
          <w:rFonts w:cstheme="minorHAnsi"/>
          <w:u w:val="single"/>
        </w:rPr>
        <w:t xml:space="preserve"> – VERY IMPORTANT THIS YEAR</w:t>
      </w:r>
    </w:p>
    <w:p w14:paraId="1B952D8D" w14:textId="77777777" w:rsidR="007232C7" w:rsidRPr="0077051A" w:rsidRDefault="007232C7" w:rsidP="007232C7">
      <w:pPr>
        <w:numPr>
          <w:ilvl w:val="0"/>
          <w:numId w:val="8"/>
        </w:numPr>
        <w:rPr>
          <w:rFonts w:cstheme="minorHAnsi"/>
        </w:rPr>
      </w:pPr>
      <w:r w:rsidRPr="0077051A">
        <w:rPr>
          <w:rFonts w:cstheme="minorHAnsi"/>
        </w:rPr>
        <w:t>Scissors</w:t>
      </w:r>
    </w:p>
    <w:p w14:paraId="45012CCD" w14:textId="74E9716B" w:rsidR="007232C7" w:rsidRPr="0077051A" w:rsidRDefault="007232C7" w:rsidP="007232C7">
      <w:pPr>
        <w:numPr>
          <w:ilvl w:val="0"/>
          <w:numId w:val="8"/>
        </w:numPr>
        <w:rPr>
          <w:rFonts w:cstheme="minorHAnsi"/>
        </w:rPr>
      </w:pPr>
      <w:r w:rsidRPr="0077051A">
        <w:rPr>
          <w:rFonts w:cstheme="minorHAnsi"/>
        </w:rPr>
        <w:t xml:space="preserve">Glue Sticks </w:t>
      </w:r>
    </w:p>
    <w:p w14:paraId="59207F40" w14:textId="77777777" w:rsidR="007232C7" w:rsidRPr="0077051A" w:rsidRDefault="007232C7" w:rsidP="007232C7">
      <w:pPr>
        <w:numPr>
          <w:ilvl w:val="0"/>
          <w:numId w:val="8"/>
        </w:numPr>
        <w:rPr>
          <w:rFonts w:cstheme="minorHAnsi"/>
        </w:rPr>
      </w:pPr>
      <w:r w:rsidRPr="0077051A">
        <w:rPr>
          <w:rFonts w:cstheme="minorHAnsi"/>
        </w:rPr>
        <w:t>Pencils and Erasers**</w:t>
      </w:r>
    </w:p>
    <w:p w14:paraId="01DC35AB" w14:textId="0FA211D8" w:rsidR="007232C7" w:rsidRPr="0077051A" w:rsidRDefault="007232C7" w:rsidP="007232C7">
      <w:pPr>
        <w:numPr>
          <w:ilvl w:val="0"/>
          <w:numId w:val="8"/>
        </w:numPr>
        <w:rPr>
          <w:rFonts w:cstheme="minorHAnsi"/>
        </w:rPr>
      </w:pPr>
      <w:r w:rsidRPr="0077051A">
        <w:rPr>
          <w:rFonts w:cstheme="minorHAnsi"/>
        </w:rPr>
        <w:t>Loose Leaf Paper**</w:t>
      </w:r>
    </w:p>
    <w:p w14:paraId="57934A2F" w14:textId="15D724D1" w:rsidR="00507ED4" w:rsidRPr="0077051A" w:rsidRDefault="000F679C" w:rsidP="007232C7">
      <w:pPr>
        <w:numPr>
          <w:ilvl w:val="0"/>
          <w:numId w:val="8"/>
        </w:numPr>
        <w:rPr>
          <w:rFonts w:cstheme="minorHAnsi"/>
          <w:u w:val="single"/>
        </w:rPr>
      </w:pPr>
      <w:r w:rsidRPr="0077051A">
        <w:rPr>
          <w:rFonts w:cstheme="minorHAnsi"/>
          <w:u w:val="single"/>
        </w:rPr>
        <w:t xml:space="preserve">Loose Leaf </w:t>
      </w:r>
      <w:r w:rsidR="00507ED4" w:rsidRPr="0077051A">
        <w:rPr>
          <w:rFonts w:cstheme="minorHAnsi"/>
          <w:u w:val="single"/>
        </w:rPr>
        <w:t>Graphing Paper</w:t>
      </w:r>
      <w:r w:rsidR="00E3519D" w:rsidRPr="0077051A">
        <w:rPr>
          <w:rFonts w:cstheme="minorHAnsi"/>
          <w:u w:val="single"/>
        </w:rPr>
        <w:t>** - VERY IMPORTANT</w:t>
      </w:r>
    </w:p>
    <w:p w14:paraId="2F9559C8" w14:textId="77777777" w:rsidR="007232C7" w:rsidRPr="0077051A" w:rsidRDefault="007232C7" w:rsidP="007232C7">
      <w:pPr>
        <w:spacing w:after="0"/>
        <w:rPr>
          <w:rFonts w:cstheme="minorHAnsi"/>
        </w:rPr>
      </w:pPr>
    </w:p>
    <w:p w14:paraId="78038A67" w14:textId="5969169D" w:rsidR="00507ED4" w:rsidRPr="0077051A" w:rsidRDefault="00507ED4" w:rsidP="007232C7">
      <w:pPr>
        <w:spacing w:after="0"/>
        <w:rPr>
          <w:rFonts w:cstheme="minorHAnsi"/>
        </w:rPr>
        <w:sectPr w:rsidR="00507ED4" w:rsidRPr="0077051A" w:rsidSect="008C09D7">
          <w:type w:val="continuous"/>
          <w:pgSz w:w="12240" w:h="15840"/>
          <w:pgMar w:top="1440" w:right="1440" w:bottom="1440" w:left="1440" w:header="720" w:footer="720" w:gutter="0"/>
          <w:cols w:num="2" w:space="720"/>
        </w:sectPr>
      </w:pPr>
    </w:p>
    <w:p w14:paraId="3AE194D8" w14:textId="77777777" w:rsidR="007232C7" w:rsidRPr="0077051A" w:rsidRDefault="007232C7" w:rsidP="007232C7">
      <w:pPr>
        <w:jc w:val="center"/>
        <w:rPr>
          <w:rFonts w:cstheme="minorHAnsi"/>
          <w:sz w:val="28"/>
          <w:u w:val="single"/>
        </w:rPr>
      </w:pPr>
    </w:p>
    <w:p w14:paraId="4FBA415B" w14:textId="77777777" w:rsidR="007232C7" w:rsidRPr="00774448" w:rsidRDefault="007232C7" w:rsidP="007232C7">
      <w:pPr>
        <w:jc w:val="center"/>
        <w:rPr>
          <w:rFonts w:cstheme="minorHAnsi"/>
          <w:sz w:val="28"/>
          <w:szCs w:val="20"/>
          <w:u w:val="single"/>
        </w:rPr>
      </w:pPr>
      <w:r w:rsidRPr="00774448">
        <w:rPr>
          <w:rFonts w:cstheme="minorHAnsi"/>
          <w:sz w:val="28"/>
          <w:szCs w:val="20"/>
          <w:u w:val="single"/>
        </w:rPr>
        <w:t>SYLLABUS RECIEPT FOR MATH CLASS</w:t>
      </w:r>
    </w:p>
    <w:p w14:paraId="11EA88A9" w14:textId="77777777" w:rsidR="00B13701" w:rsidRPr="0077051A" w:rsidRDefault="00B13701" w:rsidP="00B13701">
      <w:pPr>
        <w:rPr>
          <w:rFonts w:cstheme="minorHAnsi"/>
        </w:rPr>
      </w:pPr>
      <w:r w:rsidRPr="0077051A">
        <w:rPr>
          <w:rFonts w:cstheme="minorHAnsi"/>
        </w:rPr>
        <w:t xml:space="preserve">Parents/Guardians: Please go to the following link to acknowledge the receipt of this syllabus and the expectations of the course. </w:t>
      </w:r>
    </w:p>
    <w:p w14:paraId="6D897DB4" w14:textId="77777777" w:rsidR="00B13701" w:rsidRPr="0077051A" w:rsidRDefault="003B7ACA" w:rsidP="00B13701">
      <w:pPr>
        <w:rPr>
          <w:rFonts w:cstheme="minorHAnsi"/>
        </w:rPr>
      </w:pPr>
      <w:hyperlink r:id="rId11" w:history="1">
        <w:r w:rsidR="00B13701" w:rsidRPr="0077051A">
          <w:rPr>
            <w:rStyle w:val="Hyperlink"/>
            <w:rFonts w:cstheme="minorHAnsi"/>
          </w:rPr>
          <w:t>https://forms.office.com/Pages/ResponsePage.aspx?id=-x3OL5-ROEmquMR_D8kYLeGMc9tVulBEm84wkiWL5CtUNllSQUFESEdZUTBLNjFRQjBTNzhMUTExQy4u</w:t>
        </w:r>
      </w:hyperlink>
    </w:p>
    <w:p w14:paraId="221560FF" w14:textId="33BAA063" w:rsidR="00E52960" w:rsidRPr="007232C7" w:rsidRDefault="00E52960" w:rsidP="00B13701"/>
    <w:sectPr w:rsidR="00E52960" w:rsidRPr="007232C7" w:rsidSect="008C09D7">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C802" w14:textId="77777777" w:rsidR="0040180B" w:rsidRDefault="0040180B" w:rsidP="00E52960">
      <w:pPr>
        <w:spacing w:after="0" w:line="240" w:lineRule="auto"/>
      </w:pPr>
      <w:r>
        <w:separator/>
      </w:r>
    </w:p>
  </w:endnote>
  <w:endnote w:type="continuationSeparator" w:id="0">
    <w:p w14:paraId="7E35FCC8" w14:textId="77777777" w:rsidR="0040180B" w:rsidRDefault="0040180B" w:rsidP="00E52960">
      <w:pPr>
        <w:spacing w:after="0" w:line="240" w:lineRule="auto"/>
      </w:pPr>
      <w:r>
        <w:continuationSeparator/>
      </w:r>
    </w:p>
  </w:endnote>
  <w:endnote w:type="continuationNotice" w:id="1">
    <w:p w14:paraId="54280526" w14:textId="77777777" w:rsidR="0040180B" w:rsidRDefault="00401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D4729" w14:textId="77777777" w:rsidR="00E52960" w:rsidRPr="00E52960" w:rsidRDefault="00E52960" w:rsidP="00E52960">
    <w:pPr>
      <w:pStyle w:val="Footer"/>
      <w:jc w:val="center"/>
      <w:rPr>
        <w:sz w:val="20"/>
      </w:rPr>
    </w:pPr>
    <w:r w:rsidRPr="00E52960">
      <w:rPr>
        <w:sz w:val="20"/>
      </w:rPr>
      <w:t>This syllabus is a guide and is subject to change at the teacher’s discretion.</w:t>
    </w:r>
  </w:p>
  <w:p w14:paraId="104FACAA" w14:textId="77777777" w:rsidR="00E52960" w:rsidRDefault="00E52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3BD71" w14:textId="77777777" w:rsidR="0040180B" w:rsidRDefault="0040180B" w:rsidP="00E52960">
      <w:pPr>
        <w:spacing w:after="0" w:line="240" w:lineRule="auto"/>
      </w:pPr>
      <w:r>
        <w:separator/>
      </w:r>
    </w:p>
  </w:footnote>
  <w:footnote w:type="continuationSeparator" w:id="0">
    <w:p w14:paraId="42EDB147" w14:textId="77777777" w:rsidR="0040180B" w:rsidRDefault="0040180B" w:rsidP="00E52960">
      <w:pPr>
        <w:spacing w:after="0" w:line="240" w:lineRule="auto"/>
      </w:pPr>
      <w:r>
        <w:continuationSeparator/>
      </w:r>
    </w:p>
  </w:footnote>
  <w:footnote w:type="continuationNotice" w:id="1">
    <w:p w14:paraId="0446B486" w14:textId="77777777" w:rsidR="0040180B" w:rsidRDefault="004018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979"/>
    <w:multiLevelType w:val="hybridMultilevel"/>
    <w:tmpl w:val="31109C6C"/>
    <w:lvl w:ilvl="0" w:tplc="6C7EAFF0">
      <w:start w:val="1"/>
      <w:numFmt w:val="decimal"/>
      <w:lvlText w:val="%1."/>
      <w:lvlJc w:val="left"/>
      <w:pPr>
        <w:ind w:left="720" w:hanging="360"/>
      </w:pPr>
    </w:lvl>
    <w:lvl w:ilvl="1" w:tplc="03AEA0FC">
      <w:start w:val="1"/>
      <w:numFmt w:val="decimal"/>
      <w:lvlText w:val="%2."/>
      <w:lvlJc w:val="left"/>
      <w:pPr>
        <w:ind w:left="1440" w:hanging="360"/>
      </w:pPr>
    </w:lvl>
    <w:lvl w:ilvl="2" w:tplc="51106520">
      <w:start w:val="1"/>
      <w:numFmt w:val="lowerRoman"/>
      <w:lvlText w:val="%3."/>
      <w:lvlJc w:val="right"/>
      <w:pPr>
        <w:ind w:left="2160" w:hanging="180"/>
      </w:pPr>
    </w:lvl>
    <w:lvl w:ilvl="3" w:tplc="F746C69A">
      <w:start w:val="1"/>
      <w:numFmt w:val="decimal"/>
      <w:lvlText w:val="%4."/>
      <w:lvlJc w:val="left"/>
      <w:pPr>
        <w:ind w:left="2880" w:hanging="360"/>
      </w:pPr>
    </w:lvl>
    <w:lvl w:ilvl="4" w:tplc="A16E7010">
      <w:start w:val="1"/>
      <w:numFmt w:val="lowerLetter"/>
      <w:lvlText w:val="%5."/>
      <w:lvlJc w:val="left"/>
      <w:pPr>
        <w:ind w:left="3600" w:hanging="360"/>
      </w:pPr>
    </w:lvl>
    <w:lvl w:ilvl="5" w:tplc="6E6A7C5C">
      <w:start w:val="1"/>
      <w:numFmt w:val="lowerRoman"/>
      <w:lvlText w:val="%6."/>
      <w:lvlJc w:val="right"/>
      <w:pPr>
        <w:ind w:left="4320" w:hanging="180"/>
      </w:pPr>
    </w:lvl>
    <w:lvl w:ilvl="6" w:tplc="63A4E4FE">
      <w:start w:val="1"/>
      <w:numFmt w:val="decimal"/>
      <w:lvlText w:val="%7."/>
      <w:lvlJc w:val="left"/>
      <w:pPr>
        <w:ind w:left="5040" w:hanging="360"/>
      </w:pPr>
    </w:lvl>
    <w:lvl w:ilvl="7" w:tplc="6A8606FA">
      <w:start w:val="1"/>
      <w:numFmt w:val="lowerLetter"/>
      <w:lvlText w:val="%8."/>
      <w:lvlJc w:val="left"/>
      <w:pPr>
        <w:ind w:left="5760" w:hanging="360"/>
      </w:pPr>
    </w:lvl>
    <w:lvl w:ilvl="8" w:tplc="19AE7268">
      <w:start w:val="1"/>
      <w:numFmt w:val="lowerRoman"/>
      <w:lvlText w:val="%9."/>
      <w:lvlJc w:val="right"/>
      <w:pPr>
        <w:ind w:left="6480" w:hanging="180"/>
      </w:pPr>
    </w:lvl>
  </w:abstractNum>
  <w:abstractNum w:abstractNumId="1" w15:restartNumberingAfterBreak="0">
    <w:nsid w:val="03B73A44"/>
    <w:multiLevelType w:val="hybridMultilevel"/>
    <w:tmpl w:val="16AA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D5C86"/>
    <w:multiLevelType w:val="hybridMultilevel"/>
    <w:tmpl w:val="9C0ACD16"/>
    <w:lvl w:ilvl="0" w:tplc="4F027E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DB657B"/>
    <w:multiLevelType w:val="hybridMultilevel"/>
    <w:tmpl w:val="CB2C0F8E"/>
    <w:lvl w:ilvl="0" w:tplc="4F027E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14539"/>
    <w:multiLevelType w:val="hybridMultilevel"/>
    <w:tmpl w:val="A9B062D2"/>
    <w:lvl w:ilvl="0" w:tplc="AB240866">
      <w:start w:val="1"/>
      <w:numFmt w:val="bullet"/>
      <w:lvlText w:val=""/>
      <w:lvlJc w:val="left"/>
      <w:pPr>
        <w:tabs>
          <w:tab w:val="num" w:pos="720"/>
        </w:tabs>
        <w:ind w:left="720" w:hanging="360"/>
      </w:pPr>
      <w:rPr>
        <w:rFonts w:ascii="Wingdings" w:hAnsi="Wingdings" w:hint="default"/>
      </w:rPr>
    </w:lvl>
    <w:lvl w:ilvl="1" w:tplc="98D24C74" w:tentative="1">
      <w:start w:val="1"/>
      <w:numFmt w:val="bullet"/>
      <w:lvlText w:val=""/>
      <w:lvlJc w:val="left"/>
      <w:pPr>
        <w:tabs>
          <w:tab w:val="num" w:pos="1440"/>
        </w:tabs>
        <w:ind w:left="1440" w:hanging="360"/>
      </w:pPr>
      <w:rPr>
        <w:rFonts w:ascii="Wingdings" w:hAnsi="Wingdings" w:hint="default"/>
      </w:rPr>
    </w:lvl>
    <w:lvl w:ilvl="2" w:tplc="972C07CC" w:tentative="1">
      <w:start w:val="1"/>
      <w:numFmt w:val="bullet"/>
      <w:lvlText w:val=""/>
      <w:lvlJc w:val="left"/>
      <w:pPr>
        <w:tabs>
          <w:tab w:val="num" w:pos="2160"/>
        </w:tabs>
        <w:ind w:left="2160" w:hanging="360"/>
      </w:pPr>
      <w:rPr>
        <w:rFonts w:ascii="Wingdings" w:hAnsi="Wingdings" w:hint="default"/>
      </w:rPr>
    </w:lvl>
    <w:lvl w:ilvl="3" w:tplc="593CE7B8" w:tentative="1">
      <w:start w:val="1"/>
      <w:numFmt w:val="bullet"/>
      <w:lvlText w:val=""/>
      <w:lvlJc w:val="left"/>
      <w:pPr>
        <w:tabs>
          <w:tab w:val="num" w:pos="2880"/>
        </w:tabs>
        <w:ind w:left="2880" w:hanging="360"/>
      </w:pPr>
      <w:rPr>
        <w:rFonts w:ascii="Wingdings" w:hAnsi="Wingdings" w:hint="default"/>
      </w:rPr>
    </w:lvl>
    <w:lvl w:ilvl="4" w:tplc="1C763F80" w:tentative="1">
      <w:start w:val="1"/>
      <w:numFmt w:val="bullet"/>
      <w:lvlText w:val=""/>
      <w:lvlJc w:val="left"/>
      <w:pPr>
        <w:tabs>
          <w:tab w:val="num" w:pos="3600"/>
        </w:tabs>
        <w:ind w:left="3600" w:hanging="360"/>
      </w:pPr>
      <w:rPr>
        <w:rFonts w:ascii="Wingdings" w:hAnsi="Wingdings" w:hint="default"/>
      </w:rPr>
    </w:lvl>
    <w:lvl w:ilvl="5" w:tplc="73C4B004" w:tentative="1">
      <w:start w:val="1"/>
      <w:numFmt w:val="bullet"/>
      <w:lvlText w:val=""/>
      <w:lvlJc w:val="left"/>
      <w:pPr>
        <w:tabs>
          <w:tab w:val="num" w:pos="4320"/>
        </w:tabs>
        <w:ind w:left="4320" w:hanging="360"/>
      </w:pPr>
      <w:rPr>
        <w:rFonts w:ascii="Wingdings" w:hAnsi="Wingdings" w:hint="default"/>
      </w:rPr>
    </w:lvl>
    <w:lvl w:ilvl="6" w:tplc="FD2AD898" w:tentative="1">
      <w:start w:val="1"/>
      <w:numFmt w:val="bullet"/>
      <w:lvlText w:val=""/>
      <w:lvlJc w:val="left"/>
      <w:pPr>
        <w:tabs>
          <w:tab w:val="num" w:pos="5040"/>
        </w:tabs>
        <w:ind w:left="5040" w:hanging="360"/>
      </w:pPr>
      <w:rPr>
        <w:rFonts w:ascii="Wingdings" w:hAnsi="Wingdings" w:hint="default"/>
      </w:rPr>
    </w:lvl>
    <w:lvl w:ilvl="7" w:tplc="00180454" w:tentative="1">
      <w:start w:val="1"/>
      <w:numFmt w:val="bullet"/>
      <w:lvlText w:val=""/>
      <w:lvlJc w:val="left"/>
      <w:pPr>
        <w:tabs>
          <w:tab w:val="num" w:pos="5760"/>
        </w:tabs>
        <w:ind w:left="5760" w:hanging="360"/>
      </w:pPr>
      <w:rPr>
        <w:rFonts w:ascii="Wingdings" w:hAnsi="Wingdings" w:hint="default"/>
      </w:rPr>
    </w:lvl>
    <w:lvl w:ilvl="8" w:tplc="44CE23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22DB8"/>
    <w:multiLevelType w:val="hybridMultilevel"/>
    <w:tmpl w:val="590A2BF2"/>
    <w:lvl w:ilvl="0" w:tplc="4F027E1A">
      <w:start w:val="1"/>
      <w:numFmt w:val="bullet"/>
      <w:lvlText w:val=""/>
      <w:lvlJc w:val="left"/>
      <w:pPr>
        <w:tabs>
          <w:tab w:val="num" w:pos="720"/>
        </w:tabs>
        <w:ind w:left="720" w:hanging="360"/>
      </w:pPr>
      <w:rPr>
        <w:rFonts w:ascii="Wingdings" w:hAnsi="Wingdings" w:hint="default"/>
      </w:rPr>
    </w:lvl>
    <w:lvl w:ilvl="1" w:tplc="2EE8BEF2" w:tentative="1">
      <w:start w:val="1"/>
      <w:numFmt w:val="bullet"/>
      <w:lvlText w:val=""/>
      <w:lvlJc w:val="left"/>
      <w:pPr>
        <w:tabs>
          <w:tab w:val="num" w:pos="1440"/>
        </w:tabs>
        <w:ind w:left="1440" w:hanging="360"/>
      </w:pPr>
      <w:rPr>
        <w:rFonts w:ascii="Wingdings" w:hAnsi="Wingdings" w:hint="default"/>
      </w:rPr>
    </w:lvl>
    <w:lvl w:ilvl="2" w:tplc="FB1AD798" w:tentative="1">
      <w:start w:val="1"/>
      <w:numFmt w:val="bullet"/>
      <w:lvlText w:val=""/>
      <w:lvlJc w:val="left"/>
      <w:pPr>
        <w:tabs>
          <w:tab w:val="num" w:pos="2160"/>
        </w:tabs>
        <w:ind w:left="2160" w:hanging="360"/>
      </w:pPr>
      <w:rPr>
        <w:rFonts w:ascii="Wingdings" w:hAnsi="Wingdings" w:hint="default"/>
      </w:rPr>
    </w:lvl>
    <w:lvl w:ilvl="3" w:tplc="78E0C4DC" w:tentative="1">
      <w:start w:val="1"/>
      <w:numFmt w:val="bullet"/>
      <w:lvlText w:val=""/>
      <w:lvlJc w:val="left"/>
      <w:pPr>
        <w:tabs>
          <w:tab w:val="num" w:pos="2880"/>
        </w:tabs>
        <w:ind w:left="2880" w:hanging="360"/>
      </w:pPr>
      <w:rPr>
        <w:rFonts w:ascii="Wingdings" w:hAnsi="Wingdings" w:hint="default"/>
      </w:rPr>
    </w:lvl>
    <w:lvl w:ilvl="4" w:tplc="C266557C" w:tentative="1">
      <w:start w:val="1"/>
      <w:numFmt w:val="bullet"/>
      <w:lvlText w:val=""/>
      <w:lvlJc w:val="left"/>
      <w:pPr>
        <w:tabs>
          <w:tab w:val="num" w:pos="3600"/>
        </w:tabs>
        <w:ind w:left="3600" w:hanging="360"/>
      </w:pPr>
      <w:rPr>
        <w:rFonts w:ascii="Wingdings" w:hAnsi="Wingdings" w:hint="default"/>
      </w:rPr>
    </w:lvl>
    <w:lvl w:ilvl="5" w:tplc="0E8C60CA" w:tentative="1">
      <w:start w:val="1"/>
      <w:numFmt w:val="bullet"/>
      <w:lvlText w:val=""/>
      <w:lvlJc w:val="left"/>
      <w:pPr>
        <w:tabs>
          <w:tab w:val="num" w:pos="4320"/>
        </w:tabs>
        <w:ind w:left="4320" w:hanging="360"/>
      </w:pPr>
      <w:rPr>
        <w:rFonts w:ascii="Wingdings" w:hAnsi="Wingdings" w:hint="default"/>
      </w:rPr>
    </w:lvl>
    <w:lvl w:ilvl="6" w:tplc="818430BA" w:tentative="1">
      <w:start w:val="1"/>
      <w:numFmt w:val="bullet"/>
      <w:lvlText w:val=""/>
      <w:lvlJc w:val="left"/>
      <w:pPr>
        <w:tabs>
          <w:tab w:val="num" w:pos="5040"/>
        </w:tabs>
        <w:ind w:left="5040" w:hanging="360"/>
      </w:pPr>
      <w:rPr>
        <w:rFonts w:ascii="Wingdings" w:hAnsi="Wingdings" w:hint="default"/>
      </w:rPr>
    </w:lvl>
    <w:lvl w:ilvl="7" w:tplc="B8B6C374" w:tentative="1">
      <w:start w:val="1"/>
      <w:numFmt w:val="bullet"/>
      <w:lvlText w:val=""/>
      <w:lvlJc w:val="left"/>
      <w:pPr>
        <w:tabs>
          <w:tab w:val="num" w:pos="5760"/>
        </w:tabs>
        <w:ind w:left="5760" w:hanging="360"/>
      </w:pPr>
      <w:rPr>
        <w:rFonts w:ascii="Wingdings" w:hAnsi="Wingdings" w:hint="default"/>
      </w:rPr>
    </w:lvl>
    <w:lvl w:ilvl="8" w:tplc="C06A2A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9E79BC"/>
    <w:multiLevelType w:val="hybridMultilevel"/>
    <w:tmpl w:val="E7648D32"/>
    <w:lvl w:ilvl="0" w:tplc="4F027E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113F2"/>
    <w:multiLevelType w:val="hybridMultilevel"/>
    <w:tmpl w:val="A960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7"/>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6"/>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0A"/>
    <w:rsid w:val="00090C37"/>
    <w:rsid w:val="000A08F8"/>
    <w:rsid w:val="000C5F37"/>
    <w:rsid w:val="000E04DE"/>
    <w:rsid w:val="000F679C"/>
    <w:rsid w:val="001832AC"/>
    <w:rsid w:val="001910A2"/>
    <w:rsid w:val="00196AD1"/>
    <w:rsid w:val="001F32F7"/>
    <w:rsid w:val="00213AC7"/>
    <w:rsid w:val="00217994"/>
    <w:rsid w:val="002359DD"/>
    <w:rsid w:val="002C1F62"/>
    <w:rsid w:val="002F2C9B"/>
    <w:rsid w:val="002F57F7"/>
    <w:rsid w:val="00316622"/>
    <w:rsid w:val="00336D5D"/>
    <w:rsid w:val="003440AA"/>
    <w:rsid w:val="0038750D"/>
    <w:rsid w:val="00394F51"/>
    <w:rsid w:val="003A3DC4"/>
    <w:rsid w:val="003B7ACA"/>
    <w:rsid w:val="003D05C4"/>
    <w:rsid w:val="0040180B"/>
    <w:rsid w:val="004442FE"/>
    <w:rsid w:val="00476990"/>
    <w:rsid w:val="00483744"/>
    <w:rsid w:val="004B4EA9"/>
    <w:rsid w:val="004E7BA9"/>
    <w:rsid w:val="00507ED4"/>
    <w:rsid w:val="00543E02"/>
    <w:rsid w:val="0055270D"/>
    <w:rsid w:val="00565189"/>
    <w:rsid w:val="00591F08"/>
    <w:rsid w:val="005B0C39"/>
    <w:rsid w:val="0061526C"/>
    <w:rsid w:val="006271B8"/>
    <w:rsid w:val="00652746"/>
    <w:rsid w:val="00675752"/>
    <w:rsid w:val="00693BC3"/>
    <w:rsid w:val="00700E7A"/>
    <w:rsid w:val="007232C7"/>
    <w:rsid w:val="00751F36"/>
    <w:rsid w:val="0077051A"/>
    <w:rsid w:val="00774448"/>
    <w:rsid w:val="0079110A"/>
    <w:rsid w:val="00791C93"/>
    <w:rsid w:val="007B65DC"/>
    <w:rsid w:val="007F09B4"/>
    <w:rsid w:val="00811438"/>
    <w:rsid w:val="0087770A"/>
    <w:rsid w:val="00880968"/>
    <w:rsid w:val="008918B7"/>
    <w:rsid w:val="008B7937"/>
    <w:rsid w:val="008C09D7"/>
    <w:rsid w:val="008C6774"/>
    <w:rsid w:val="009004E1"/>
    <w:rsid w:val="009075A3"/>
    <w:rsid w:val="0091017F"/>
    <w:rsid w:val="009279F7"/>
    <w:rsid w:val="009B2765"/>
    <w:rsid w:val="009C50EA"/>
    <w:rsid w:val="009F046D"/>
    <w:rsid w:val="00A32AFA"/>
    <w:rsid w:val="00A34754"/>
    <w:rsid w:val="00A37DCE"/>
    <w:rsid w:val="00A63FA8"/>
    <w:rsid w:val="00A6613D"/>
    <w:rsid w:val="00A67827"/>
    <w:rsid w:val="00AE49B9"/>
    <w:rsid w:val="00B13701"/>
    <w:rsid w:val="00B65853"/>
    <w:rsid w:val="00BA010D"/>
    <w:rsid w:val="00BA7C89"/>
    <w:rsid w:val="00BD5411"/>
    <w:rsid w:val="00C26737"/>
    <w:rsid w:val="00C53B3E"/>
    <w:rsid w:val="00C57755"/>
    <w:rsid w:val="00D051A0"/>
    <w:rsid w:val="00D600DA"/>
    <w:rsid w:val="00D76363"/>
    <w:rsid w:val="00D909D2"/>
    <w:rsid w:val="00DC5429"/>
    <w:rsid w:val="00E3519D"/>
    <w:rsid w:val="00E52960"/>
    <w:rsid w:val="00EA2FA4"/>
    <w:rsid w:val="00EB2DA4"/>
    <w:rsid w:val="00EF41F6"/>
    <w:rsid w:val="00F10F48"/>
    <w:rsid w:val="00F13DF0"/>
    <w:rsid w:val="00F26F4A"/>
    <w:rsid w:val="00F419A8"/>
    <w:rsid w:val="00F42352"/>
    <w:rsid w:val="00F43AAD"/>
    <w:rsid w:val="00FC15BA"/>
    <w:rsid w:val="00FE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5852"/>
  <w15:chartTrackingRefBased/>
  <w15:docId w15:val="{EFE57FC5-DE96-45A5-A0AA-8A2BC2D5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32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0A"/>
    <w:rPr>
      <w:color w:val="0563C1" w:themeColor="hyperlink"/>
      <w:u w:val="single"/>
    </w:rPr>
  </w:style>
  <w:style w:type="paragraph" w:styleId="NormalWeb">
    <w:name w:val="Normal (Web)"/>
    <w:basedOn w:val="Normal"/>
    <w:uiPriority w:val="99"/>
    <w:semiHidden/>
    <w:unhideWhenUsed/>
    <w:rsid w:val="00A6782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004E1"/>
    <w:pPr>
      <w:ind w:left="720"/>
      <w:contextualSpacing/>
    </w:pPr>
  </w:style>
  <w:style w:type="paragraph" w:styleId="Header">
    <w:name w:val="header"/>
    <w:basedOn w:val="Normal"/>
    <w:link w:val="HeaderChar"/>
    <w:uiPriority w:val="99"/>
    <w:unhideWhenUsed/>
    <w:rsid w:val="00E52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60"/>
  </w:style>
  <w:style w:type="paragraph" w:styleId="Footer">
    <w:name w:val="footer"/>
    <w:basedOn w:val="Normal"/>
    <w:link w:val="FooterChar"/>
    <w:uiPriority w:val="99"/>
    <w:unhideWhenUsed/>
    <w:rsid w:val="00E52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960"/>
  </w:style>
  <w:style w:type="character" w:styleId="FollowedHyperlink">
    <w:name w:val="FollowedHyperlink"/>
    <w:basedOn w:val="DefaultParagraphFont"/>
    <w:uiPriority w:val="99"/>
    <w:semiHidden/>
    <w:unhideWhenUsed/>
    <w:rsid w:val="0038750D"/>
    <w:rPr>
      <w:color w:val="954F72" w:themeColor="followedHyperlink"/>
      <w:u w:val="single"/>
    </w:rPr>
  </w:style>
  <w:style w:type="paragraph" w:styleId="BalloonText">
    <w:name w:val="Balloon Text"/>
    <w:basedOn w:val="Normal"/>
    <w:link w:val="BalloonTextChar"/>
    <w:uiPriority w:val="99"/>
    <w:semiHidden/>
    <w:unhideWhenUsed/>
    <w:rsid w:val="002F2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99374">
      <w:bodyDiv w:val="1"/>
      <w:marLeft w:val="0"/>
      <w:marRight w:val="0"/>
      <w:marTop w:val="0"/>
      <w:marBottom w:val="0"/>
      <w:divBdr>
        <w:top w:val="none" w:sz="0" w:space="0" w:color="auto"/>
        <w:left w:val="none" w:sz="0" w:space="0" w:color="auto"/>
        <w:bottom w:val="none" w:sz="0" w:space="0" w:color="auto"/>
        <w:right w:val="none" w:sz="0" w:space="0" w:color="auto"/>
      </w:divBdr>
    </w:div>
    <w:div w:id="238103158">
      <w:bodyDiv w:val="1"/>
      <w:marLeft w:val="0"/>
      <w:marRight w:val="0"/>
      <w:marTop w:val="0"/>
      <w:marBottom w:val="0"/>
      <w:divBdr>
        <w:top w:val="none" w:sz="0" w:space="0" w:color="auto"/>
        <w:left w:val="none" w:sz="0" w:space="0" w:color="auto"/>
        <w:bottom w:val="none" w:sz="0" w:space="0" w:color="auto"/>
        <w:right w:val="none" w:sz="0" w:space="0" w:color="auto"/>
      </w:divBdr>
    </w:div>
    <w:div w:id="325131305">
      <w:bodyDiv w:val="1"/>
      <w:marLeft w:val="0"/>
      <w:marRight w:val="0"/>
      <w:marTop w:val="0"/>
      <w:marBottom w:val="0"/>
      <w:divBdr>
        <w:top w:val="none" w:sz="0" w:space="0" w:color="auto"/>
        <w:left w:val="none" w:sz="0" w:space="0" w:color="auto"/>
        <w:bottom w:val="none" w:sz="0" w:space="0" w:color="auto"/>
        <w:right w:val="none" w:sz="0" w:space="0" w:color="auto"/>
      </w:divBdr>
    </w:div>
    <w:div w:id="663817396">
      <w:bodyDiv w:val="1"/>
      <w:marLeft w:val="0"/>
      <w:marRight w:val="0"/>
      <w:marTop w:val="0"/>
      <w:marBottom w:val="0"/>
      <w:divBdr>
        <w:top w:val="none" w:sz="0" w:space="0" w:color="auto"/>
        <w:left w:val="none" w:sz="0" w:space="0" w:color="auto"/>
        <w:bottom w:val="none" w:sz="0" w:space="0" w:color="auto"/>
        <w:right w:val="none" w:sz="0" w:space="0" w:color="auto"/>
      </w:divBdr>
    </w:div>
    <w:div w:id="700205491">
      <w:bodyDiv w:val="1"/>
      <w:marLeft w:val="0"/>
      <w:marRight w:val="0"/>
      <w:marTop w:val="0"/>
      <w:marBottom w:val="0"/>
      <w:divBdr>
        <w:top w:val="none" w:sz="0" w:space="0" w:color="auto"/>
        <w:left w:val="none" w:sz="0" w:space="0" w:color="auto"/>
        <w:bottom w:val="none" w:sz="0" w:space="0" w:color="auto"/>
        <w:right w:val="none" w:sz="0" w:space="0" w:color="auto"/>
      </w:divBdr>
    </w:div>
    <w:div w:id="1078942844">
      <w:bodyDiv w:val="1"/>
      <w:marLeft w:val="0"/>
      <w:marRight w:val="0"/>
      <w:marTop w:val="0"/>
      <w:marBottom w:val="0"/>
      <w:divBdr>
        <w:top w:val="none" w:sz="0" w:space="0" w:color="auto"/>
        <w:left w:val="none" w:sz="0" w:space="0" w:color="auto"/>
        <w:bottom w:val="none" w:sz="0" w:space="0" w:color="auto"/>
        <w:right w:val="none" w:sz="0" w:space="0" w:color="auto"/>
      </w:divBdr>
      <w:divsChild>
        <w:div w:id="489567763">
          <w:marLeft w:val="547"/>
          <w:marRight w:val="0"/>
          <w:marTop w:val="0"/>
          <w:marBottom w:val="0"/>
          <w:divBdr>
            <w:top w:val="none" w:sz="0" w:space="0" w:color="auto"/>
            <w:left w:val="none" w:sz="0" w:space="0" w:color="auto"/>
            <w:bottom w:val="none" w:sz="0" w:space="0" w:color="auto"/>
            <w:right w:val="none" w:sz="0" w:space="0" w:color="auto"/>
          </w:divBdr>
        </w:div>
        <w:div w:id="1157527037">
          <w:marLeft w:val="547"/>
          <w:marRight w:val="0"/>
          <w:marTop w:val="0"/>
          <w:marBottom w:val="0"/>
          <w:divBdr>
            <w:top w:val="none" w:sz="0" w:space="0" w:color="auto"/>
            <w:left w:val="none" w:sz="0" w:space="0" w:color="auto"/>
            <w:bottom w:val="none" w:sz="0" w:space="0" w:color="auto"/>
            <w:right w:val="none" w:sz="0" w:space="0" w:color="auto"/>
          </w:divBdr>
        </w:div>
        <w:div w:id="1980180761">
          <w:marLeft w:val="547"/>
          <w:marRight w:val="0"/>
          <w:marTop w:val="0"/>
          <w:marBottom w:val="0"/>
          <w:divBdr>
            <w:top w:val="none" w:sz="0" w:space="0" w:color="auto"/>
            <w:left w:val="none" w:sz="0" w:space="0" w:color="auto"/>
            <w:bottom w:val="none" w:sz="0" w:space="0" w:color="auto"/>
            <w:right w:val="none" w:sz="0" w:space="0" w:color="auto"/>
          </w:divBdr>
        </w:div>
      </w:divsChild>
    </w:div>
    <w:div w:id="1263223088">
      <w:bodyDiv w:val="1"/>
      <w:marLeft w:val="0"/>
      <w:marRight w:val="0"/>
      <w:marTop w:val="0"/>
      <w:marBottom w:val="0"/>
      <w:divBdr>
        <w:top w:val="none" w:sz="0" w:space="0" w:color="auto"/>
        <w:left w:val="none" w:sz="0" w:space="0" w:color="auto"/>
        <w:bottom w:val="none" w:sz="0" w:space="0" w:color="auto"/>
        <w:right w:val="none" w:sz="0" w:space="0" w:color="auto"/>
      </w:divBdr>
    </w:div>
    <w:div w:id="1539051202">
      <w:bodyDiv w:val="1"/>
      <w:marLeft w:val="0"/>
      <w:marRight w:val="0"/>
      <w:marTop w:val="0"/>
      <w:marBottom w:val="0"/>
      <w:divBdr>
        <w:top w:val="none" w:sz="0" w:space="0" w:color="auto"/>
        <w:left w:val="none" w:sz="0" w:space="0" w:color="auto"/>
        <w:bottom w:val="none" w:sz="0" w:space="0" w:color="auto"/>
        <w:right w:val="none" w:sz="0" w:space="0" w:color="auto"/>
      </w:divBdr>
      <w:divsChild>
        <w:div w:id="1098983179">
          <w:marLeft w:val="547"/>
          <w:marRight w:val="0"/>
          <w:marTop w:val="0"/>
          <w:marBottom w:val="0"/>
          <w:divBdr>
            <w:top w:val="none" w:sz="0" w:space="0" w:color="auto"/>
            <w:left w:val="none" w:sz="0" w:space="0" w:color="auto"/>
            <w:bottom w:val="none" w:sz="0" w:space="0" w:color="auto"/>
            <w:right w:val="none" w:sz="0" w:space="0" w:color="auto"/>
          </w:divBdr>
        </w:div>
        <w:div w:id="1094471168">
          <w:marLeft w:val="547"/>
          <w:marRight w:val="0"/>
          <w:marTop w:val="0"/>
          <w:marBottom w:val="0"/>
          <w:divBdr>
            <w:top w:val="none" w:sz="0" w:space="0" w:color="auto"/>
            <w:left w:val="none" w:sz="0" w:space="0" w:color="auto"/>
            <w:bottom w:val="none" w:sz="0" w:space="0" w:color="auto"/>
            <w:right w:val="none" w:sz="0" w:space="0" w:color="auto"/>
          </w:divBdr>
        </w:div>
        <w:div w:id="1991978149">
          <w:marLeft w:val="547"/>
          <w:marRight w:val="0"/>
          <w:marTop w:val="0"/>
          <w:marBottom w:val="0"/>
          <w:divBdr>
            <w:top w:val="none" w:sz="0" w:space="0" w:color="auto"/>
            <w:left w:val="none" w:sz="0" w:space="0" w:color="auto"/>
            <w:bottom w:val="none" w:sz="0" w:space="0" w:color="auto"/>
            <w:right w:val="none" w:sz="0" w:space="0" w:color="auto"/>
          </w:divBdr>
        </w:div>
      </w:divsChild>
    </w:div>
    <w:div w:id="1627152591">
      <w:bodyDiv w:val="1"/>
      <w:marLeft w:val="0"/>
      <w:marRight w:val="0"/>
      <w:marTop w:val="0"/>
      <w:marBottom w:val="0"/>
      <w:divBdr>
        <w:top w:val="none" w:sz="0" w:space="0" w:color="auto"/>
        <w:left w:val="none" w:sz="0" w:space="0" w:color="auto"/>
        <w:bottom w:val="none" w:sz="0" w:space="0" w:color="auto"/>
        <w:right w:val="none" w:sz="0" w:space="0" w:color="auto"/>
      </w:divBdr>
    </w:div>
    <w:div w:id="1741442706">
      <w:bodyDiv w:val="1"/>
      <w:marLeft w:val="0"/>
      <w:marRight w:val="0"/>
      <w:marTop w:val="0"/>
      <w:marBottom w:val="0"/>
      <w:divBdr>
        <w:top w:val="none" w:sz="0" w:space="0" w:color="auto"/>
        <w:left w:val="none" w:sz="0" w:space="0" w:color="auto"/>
        <w:bottom w:val="none" w:sz="0" w:space="0" w:color="auto"/>
        <w:right w:val="none" w:sz="0" w:space="0" w:color="auto"/>
      </w:divBdr>
    </w:div>
    <w:div w:id="1830558694">
      <w:bodyDiv w:val="1"/>
      <w:marLeft w:val="0"/>
      <w:marRight w:val="0"/>
      <w:marTop w:val="0"/>
      <w:marBottom w:val="0"/>
      <w:divBdr>
        <w:top w:val="none" w:sz="0" w:space="0" w:color="auto"/>
        <w:left w:val="none" w:sz="0" w:space="0" w:color="auto"/>
        <w:bottom w:val="none" w:sz="0" w:space="0" w:color="auto"/>
        <w:right w:val="none" w:sz="0" w:space="0" w:color="auto"/>
      </w:divBdr>
    </w:div>
    <w:div w:id="1878933625">
      <w:bodyDiv w:val="1"/>
      <w:marLeft w:val="0"/>
      <w:marRight w:val="0"/>
      <w:marTop w:val="0"/>
      <w:marBottom w:val="0"/>
      <w:divBdr>
        <w:top w:val="none" w:sz="0" w:space="0" w:color="auto"/>
        <w:left w:val="none" w:sz="0" w:space="0" w:color="auto"/>
        <w:bottom w:val="none" w:sz="0" w:space="0" w:color="auto"/>
        <w:right w:val="none" w:sz="0" w:space="0" w:color="auto"/>
      </w:divBdr>
    </w:div>
    <w:div w:id="19452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x3OL5-ROEmquMR_D8kYLeGMc9tVulBEm84wkiWL5CtUNllSQUFESEdZUTBLNjFRQjBTNzhMUTExQy4u" TargetMode="External"/><Relationship Id="rId5" Type="http://schemas.openxmlformats.org/officeDocument/2006/relationships/styles" Target="styles.xml"/><Relationship Id="rId10" Type="http://schemas.openxmlformats.org/officeDocument/2006/relationships/hyperlink" Target="https://www.georgiastandards.org/Georgia-Standards/Pages/Math-6-8.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Students xmlns="7e18484e-1bc5-4bb5-b453-cf940f68bfcd" xsi:nil="true"/>
    <DefaultSectionNames xmlns="7e18484e-1bc5-4bb5-b453-cf940f68bfcd" xsi:nil="true"/>
    <Invited_Members xmlns="7e18484e-1bc5-4bb5-b453-cf940f68bfcd" xsi:nil="true"/>
    <Templates xmlns="7e18484e-1bc5-4bb5-b453-cf940f68bfcd" xsi:nil="true"/>
    <CultureName xmlns="7e18484e-1bc5-4bb5-b453-cf940f68bfcd" xsi:nil="true"/>
    <Students xmlns="7e18484e-1bc5-4bb5-b453-cf940f68bfcd">
      <UserInfo>
        <DisplayName/>
        <AccountId xsi:nil="true"/>
        <AccountType/>
      </UserInfo>
    </Students>
    <Leaders xmlns="7e18484e-1bc5-4bb5-b453-cf940f68bfcd">
      <UserInfo>
        <DisplayName/>
        <AccountId xsi:nil="true"/>
        <AccountType/>
      </UserInfo>
    </Leaders>
    <Self_Registration_Enabled0 xmlns="7e18484e-1bc5-4bb5-b453-cf940f68bfcd" xsi:nil="true"/>
    <FolderType xmlns="7e18484e-1bc5-4bb5-b453-cf940f68bfcd" xsi:nil="true"/>
    <Owner xmlns="7e18484e-1bc5-4bb5-b453-cf940f68bfcd">
      <UserInfo>
        <DisplayName/>
        <AccountId xsi:nil="true"/>
        <AccountType/>
      </UserInfo>
    </Owner>
    <Distribution_Groups xmlns="7e18484e-1bc5-4bb5-b453-cf940f68bfcd" xsi:nil="true"/>
    <LMS_Mappings xmlns="7e18484e-1bc5-4bb5-b453-cf940f68bfcd" xsi:nil="true"/>
    <Invited_Leaders xmlns="7e18484e-1bc5-4bb5-b453-cf940f68bfcd" xsi:nil="true"/>
    <Math_Settings xmlns="7e18484e-1bc5-4bb5-b453-cf940f68bfcd" xsi:nil="true"/>
    <NotebookType xmlns="7e18484e-1bc5-4bb5-b453-cf940f68bfcd" xsi:nil="true"/>
    <Student_Groups xmlns="7e18484e-1bc5-4bb5-b453-cf940f68bfcd">
      <UserInfo>
        <DisplayName/>
        <AccountId xsi:nil="true"/>
        <AccountType/>
      </UserInfo>
    </Student_Groups>
    <AppVersion xmlns="7e18484e-1bc5-4bb5-b453-cf940f68bfcd" xsi:nil="true"/>
    <Self_Registration_Enabled xmlns="7e18484e-1bc5-4bb5-b453-cf940f68bfcd" xsi:nil="true"/>
    <Has_Teacher_Only_SectionGroup xmlns="7e18484e-1bc5-4bb5-b453-cf940f68bfcd" xsi:nil="true"/>
    <Members xmlns="7e18484e-1bc5-4bb5-b453-cf940f68bfcd">
      <UserInfo>
        <DisplayName/>
        <AccountId xsi:nil="true"/>
        <AccountType/>
      </UserInfo>
    </Members>
    <Member_Groups xmlns="7e18484e-1bc5-4bb5-b453-cf940f68bfcd">
      <UserInfo>
        <DisplayName/>
        <AccountId xsi:nil="true"/>
        <AccountType/>
      </UserInfo>
    </Member_Groups>
    <Invited_Teachers xmlns="7e18484e-1bc5-4bb5-b453-cf940f68bfcd" xsi:nil="true"/>
    <TeamsChannelId xmlns="7e18484e-1bc5-4bb5-b453-cf940f68bfcd" xsi:nil="true"/>
    <IsNotebookLocked xmlns="7e18484e-1bc5-4bb5-b453-cf940f68bfcd" xsi:nil="true"/>
    <Is_Collaboration_Space_Locked xmlns="7e18484e-1bc5-4bb5-b453-cf940f68bfcd" xsi:nil="true"/>
    <Has_Leaders_Only_SectionGroup xmlns="7e18484e-1bc5-4bb5-b453-cf940f68bfcd" xsi:nil="true"/>
    <Teachers xmlns="7e18484e-1bc5-4bb5-b453-cf940f68bfcd">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5B8BBB1B86A41A1C5D5CAB3BCF506" ma:contentTypeVersion="41" ma:contentTypeDescription="Create a new document." ma:contentTypeScope="" ma:versionID="fe7319523af7ed39f74307cb3d8431e2">
  <xsd:schema xmlns:xsd="http://www.w3.org/2001/XMLSchema" xmlns:xs="http://www.w3.org/2001/XMLSchema" xmlns:p="http://schemas.microsoft.com/office/2006/metadata/properties" xmlns:ns3="a0b2fcb2-9d1e-436b-b9c5-40cfdda89fd0" xmlns:ns4="7e18484e-1bc5-4bb5-b453-cf940f68bfcd" targetNamespace="http://schemas.microsoft.com/office/2006/metadata/properties" ma:root="true" ma:fieldsID="fd64b47ad24770e035bce5e9cb99902e" ns3:_="" ns4:_="">
    <xsd:import namespace="a0b2fcb2-9d1e-436b-b9c5-40cfdda89fd0"/>
    <xsd:import namespace="7e18484e-1bc5-4bb5-b453-cf940f68bfc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TeamsChannelId" minOccurs="0"/>
                <xsd:element ref="ns4:Templates" minOccurs="0"/>
                <xsd:element ref="ns4:Self_Registration_Enabled0" minOccurs="0"/>
                <xsd:element ref="ns4:IsNotebookLocked" minOccurs="0"/>
                <xsd:element ref="ns4:Math_Setting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Has_Leaders_Only_SectionGroup"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2fcb2-9d1e-436b-b9c5-40cfdda89f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18484e-1bc5-4bb5-b453-cf940f68bfc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TeamsChannelId" ma:index="34" nillable="true" ma:displayName="Teams Channel Id" ma:internalName="TeamsChannelId">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Self_Registration_Enabled0" ma:index="36" nillable="true" ma:displayName="Self Registration Enabled" ma:internalName="Self_Registration_Enabled0">
      <xsd:simpleType>
        <xsd:restriction base="dms:Boolean"/>
      </xsd:simpleType>
    </xsd:element>
    <xsd:element name="IsNotebookLocked" ma:index="37" nillable="true" ma:displayName="Is Notebook Locked" ma:internalName="IsNotebookLocked">
      <xsd:simpleType>
        <xsd:restriction base="dms:Boolean"/>
      </xsd:simpleType>
    </xsd:element>
    <xsd:element name="Math_Settings" ma:index="38" nillable="true" ma:displayName="Math Settings" ma:internalName="Math_Settings">
      <xsd:simpleType>
        <xsd:restriction base="dms:Text"/>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62729-0D44-4C84-A13A-66547C33ED10}">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http://purl.org/dc/dcmitype/"/>
    <ds:schemaRef ds:uri="http://www.w3.org/XML/1998/namespace"/>
    <ds:schemaRef ds:uri="7e18484e-1bc5-4bb5-b453-cf940f68bfcd"/>
    <ds:schemaRef ds:uri="a0b2fcb2-9d1e-436b-b9c5-40cfdda89fd0"/>
    <ds:schemaRef ds:uri="http://schemas.microsoft.com/office/2006/metadata/properties"/>
  </ds:schemaRefs>
</ds:datastoreItem>
</file>

<file path=customXml/itemProps2.xml><?xml version="1.0" encoding="utf-8"?>
<ds:datastoreItem xmlns:ds="http://schemas.openxmlformats.org/officeDocument/2006/customXml" ds:itemID="{1B59540C-CD48-4849-B35B-3B1EE5170EFC}">
  <ds:schemaRefs>
    <ds:schemaRef ds:uri="http://schemas.microsoft.com/sharepoint/v3/contenttype/forms"/>
  </ds:schemaRefs>
</ds:datastoreItem>
</file>

<file path=customXml/itemProps3.xml><?xml version="1.0" encoding="utf-8"?>
<ds:datastoreItem xmlns:ds="http://schemas.openxmlformats.org/officeDocument/2006/customXml" ds:itemID="{B3A45B7D-6A58-4CA5-A021-8DDF57264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2fcb2-9d1e-436b-b9c5-40cfdda89fd0"/>
    <ds:schemaRef ds:uri="7e18484e-1bc5-4bb5-b453-cf940f68b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Grogan</dc:creator>
  <cp:keywords/>
  <dc:description/>
  <cp:lastModifiedBy>Jennifer Grogan</cp:lastModifiedBy>
  <cp:revision>34</cp:revision>
  <cp:lastPrinted>2019-07-29T16:55:00Z</cp:lastPrinted>
  <dcterms:created xsi:type="dcterms:W3CDTF">2020-07-19T20:31:00Z</dcterms:created>
  <dcterms:modified xsi:type="dcterms:W3CDTF">2020-08-14T15:47:00Z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0x0101003865B8BBB1B86A41A1C5D5CAB3BCF506</vt:lpwstr>
  </property>
</Properties>
</file>